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43A93" w14:textId="77777777" w:rsidR="00FB603D" w:rsidRPr="00F30778" w:rsidRDefault="00F30778" w:rsidP="00F30778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F30778">
        <w:rPr>
          <w:b/>
          <w:noProof/>
          <w:sz w:val="24"/>
          <w:szCs w:val="24"/>
          <w:lang w:eastAsia="en-AU"/>
        </w:rPr>
        <w:drawing>
          <wp:anchor distT="0" distB="0" distL="114300" distR="114300" simplePos="0" relativeHeight="251659264" behindDoc="1" locked="0" layoutInCell="1" allowOverlap="1" wp14:anchorId="18AEAA7C" wp14:editId="7FCF0918">
            <wp:simplePos x="0" y="0"/>
            <wp:positionH relativeFrom="page">
              <wp:posOffset>914400</wp:posOffset>
            </wp:positionH>
            <wp:positionV relativeFrom="paragraph">
              <wp:posOffset>0</wp:posOffset>
            </wp:positionV>
            <wp:extent cx="1737360" cy="530860"/>
            <wp:effectExtent l="0" t="0" r="0" b="2540"/>
            <wp:wrapNone/>
            <wp:docPr id="630" name="Picture 630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 descr="þÿ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53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0778">
        <w:rPr>
          <w:b/>
          <w:sz w:val="24"/>
          <w:szCs w:val="24"/>
        </w:rPr>
        <w:t>SCHOOL OF EDUCATION</w:t>
      </w:r>
    </w:p>
    <w:p w14:paraId="29B6FDB1" w14:textId="77777777" w:rsidR="00362568" w:rsidRDefault="00F30778" w:rsidP="00F30778">
      <w:pPr>
        <w:jc w:val="center"/>
        <w:rPr>
          <w:b/>
          <w:sz w:val="24"/>
          <w:szCs w:val="24"/>
        </w:rPr>
      </w:pPr>
      <w:r w:rsidRPr="00F30778">
        <w:rPr>
          <w:b/>
          <w:sz w:val="24"/>
          <w:szCs w:val="24"/>
        </w:rPr>
        <w:t>LESSON PLAN TEMPLATE</w:t>
      </w:r>
    </w:p>
    <w:p w14:paraId="6797E4C7" w14:textId="0B03BEAF" w:rsidR="00F30778" w:rsidRPr="00F30778" w:rsidRDefault="00362568" w:rsidP="00F3077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(Modified for EDU2DTR Task 1b)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129"/>
        <w:gridCol w:w="4536"/>
        <w:gridCol w:w="3544"/>
      </w:tblGrid>
      <w:tr w:rsidR="00F30778" w14:paraId="2DBD781A" w14:textId="77777777" w:rsidTr="00D77D71">
        <w:tc>
          <w:tcPr>
            <w:tcW w:w="9209" w:type="dxa"/>
            <w:gridSpan w:val="3"/>
          </w:tcPr>
          <w:p w14:paraId="68E379A7" w14:textId="77777777" w:rsidR="00F30778" w:rsidRDefault="009F7BDE" w:rsidP="009F7BDE">
            <w:pPr>
              <w:rPr>
                <w:b/>
              </w:rPr>
            </w:pPr>
            <w:r w:rsidRPr="009F7BDE">
              <w:rPr>
                <w:b/>
              </w:rPr>
              <w:t xml:space="preserve">Name:                                                     Topic:                                                     </w:t>
            </w:r>
            <w:r w:rsidRPr="004D0B61">
              <w:rPr>
                <w:b/>
                <w:strike/>
              </w:rPr>
              <w:t>Lesson No:</w:t>
            </w:r>
          </w:p>
          <w:p w14:paraId="79BEF4AD" w14:textId="77777777" w:rsidR="009F7BDE" w:rsidRPr="009F7BDE" w:rsidRDefault="009F7BDE" w:rsidP="009F7BDE">
            <w:pPr>
              <w:rPr>
                <w:b/>
              </w:rPr>
            </w:pPr>
          </w:p>
        </w:tc>
      </w:tr>
      <w:tr w:rsidR="00F30778" w14:paraId="1032B91E" w14:textId="77777777" w:rsidTr="00D77D71">
        <w:tc>
          <w:tcPr>
            <w:tcW w:w="9209" w:type="dxa"/>
            <w:gridSpan w:val="3"/>
          </w:tcPr>
          <w:p w14:paraId="58B53C9C" w14:textId="77777777" w:rsidR="00F30778" w:rsidRDefault="009F7BDE" w:rsidP="009F7BDE">
            <w:pPr>
              <w:rPr>
                <w:b/>
              </w:rPr>
            </w:pPr>
            <w:r w:rsidRPr="009F7BDE">
              <w:rPr>
                <w:b/>
              </w:rPr>
              <w:t xml:space="preserve">Subject:                                                   </w:t>
            </w:r>
            <w:r w:rsidRPr="004D0B61">
              <w:rPr>
                <w:b/>
                <w:strike/>
              </w:rPr>
              <w:t>School:</w:t>
            </w:r>
            <w:r w:rsidRPr="009F7BDE">
              <w:rPr>
                <w:b/>
              </w:rPr>
              <w:t xml:space="preserve">                                                   Duration:</w:t>
            </w:r>
          </w:p>
          <w:p w14:paraId="3BE30B3B" w14:textId="77777777" w:rsidR="009F7BDE" w:rsidRPr="009F7BDE" w:rsidRDefault="009F7BDE" w:rsidP="009F7BDE">
            <w:pPr>
              <w:rPr>
                <w:b/>
              </w:rPr>
            </w:pPr>
          </w:p>
        </w:tc>
      </w:tr>
      <w:tr w:rsidR="00F30778" w14:paraId="57C054E5" w14:textId="77777777" w:rsidTr="00D77D71">
        <w:tc>
          <w:tcPr>
            <w:tcW w:w="9209" w:type="dxa"/>
            <w:gridSpan w:val="3"/>
          </w:tcPr>
          <w:p w14:paraId="04F46FD8" w14:textId="77777777" w:rsidR="00F30778" w:rsidRDefault="009F7BDE" w:rsidP="009F7BDE">
            <w:pPr>
              <w:rPr>
                <w:b/>
              </w:rPr>
            </w:pPr>
            <w:r w:rsidRPr="009F7BDE">
              <w:rPr>
                <w:b/>
              </w:rPr>
              <w:t>Date:                                                        Year level:</w:t>
            </w:r>
          </w:p>
          <w:p w14:paraId="307370EF" w14:textId="77777777" w:rsidR="009F7BDE" w:rsidRPr="009F7BDE" w:rsidRDefault="009F7BDE" w:rsidP="009F7BDE">
            <w:pPr>
              <w:rPr>
                <w:b/>
              </w:rPr>
            </w:pPr>
          </w:p>
        </w:tc>
      </w:tr>
      <w:tr w:rsidR="00F30778" w14:paraId="5FCE9C97" w14:textId="77777777" w:rsidTr="00D77D71">
        <w:tc>
          <w:tcPr>
            <w:tcW w:w="9209" w:type="dxa"/>
            <w:gridSpan w:val="3"/>
          </w:tcPr>
          <w:p w14:paraId="0885A764" w14:textId="77777777" w:rsidR="009F7BDE" w:rsidRPr="00A1695A" w:rsidRDefault="009F7BDE" w:rsidP="009F7BDE">
            <w:pPr>
              <w:pStyle w:val="TableParagraph"/>
              <w:spacing w:before="77" w:line="268" w:lineRule="exact"/>
              <w:ind w:left="107"/>
              <w:rPr>
                <w:rFonts w:ascii="Calibri" w:eastAsia="Calibri" w:hAnsi="Calibri" w:cs="Calibri"/>
                <w:bCs/>
                <w:i/>
                <w:color w:val="808080" w:themeColor="background1" w:themeShade="8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Learning Purpose/Learning Intention/Rationale</w:t>
            </w:r>
            <w:r w:rsidRPr="0089246B">
              <w:rPr>
                <w:rFonts w:ascii="Calibri" w:eastAsia="Calibri" w:hAnsi="Calibri" w:cs="Calibri"/>
                <w:b/>
                <w:bCs/>
                <w:spacing w:val="-2"/>
              </w:rPr>
              <w:t>:</w:t>
            </w:r>
            <w:r>
              <w:rPr>
                <w:rFonts w:ascii="Calibri" w:eastAsia="Calibri" w:hAnsi="Calibri" w:cs="Calibri"/>
                <w:b/>
                <w:bCs/>
              </w:rPr>
              <w:t xml:space="preserve">   </w:t>
            </w:r>
            <w:r w:rsidRPr="00A1695A">
              <w:rPr>
                <w:rFonts w:ascii="Calibri" w:eastAsia="Calibri" w:hAnsi="Calibri" w:cs="Calibri"/>
                <w:bCs/>
                <w:i/>
                <w:color w:val="808080" w:themeColor="background1" w:themeShade="80"/>
              </w:rPr>
              <w:t>The broad goal of a lesson- the educational justification for teaching it. The reasons that</w:t>
            </w:r>
          </w:p>
          <w:p w14:paraId="0A7364C6" w14:textId="77777777" w:rsidR="009F7BDE" w:rsidRPr="00A1695A" w:rsidRDefault="009F7BDE" w:rsidP="009F7BDE">
            <w:pPr>
              <w:pStyle w:val="TableParagraph"/>
              <w:numPr>
                <w:ilvl w:val="0"/>
                <w:numId w:val="1"/>
              </w:numPr>
              <w:spacing w:before="77" w:line="268" w:lineRule="exact"/>
              <w:rPr>
                <w:rFonts w:ascii="Calibri" w:eastAsia="Calibri" w:hAnsi="Calibri" w:cs="Calibri"/>
                <w:i/>
                <w:color w:val="808080" w:themeColor="background1" w:themeShade="80"/>
              </w:rPr>
            </w:pPr>
            <w:r w:rsidRPr="00A1695A">
              <w:rPr>
                <w:rFonts w:ascii="Calibri" w:eastAsia="Calibri" w:hAnsi="Calibri" w:cs="Calibri"/>
                <w:bCs/>
                <w:color w:val="808080" w:themeColor="background1" w:themeShade="80"/>
                <w:spacing w:val="-2"/>
              </w:rPr>
              <w:t>Key knowledge, skills and</w:t>
            </w:r>
          </w:p>
          <w:p w14:paraId="07EDB150" w14:textId="77777777" w:rsidR="009F7BDE" w:rsidRPr="00A1695A" w:rsidRDefault="009F7BDE" w:rsidP="009F7BDE">
            <w:pPr>
              <w:pStyle w:val="TableParagraph"/>
              <w:numPr>
                <w:ilvl w:val="0"/>
                <w:numId w:val="1"/>
              </w:numPr>
              <w:spacing w:before="77" w:line="268" w:lineRule="exact"/>
              <w:rPr>
                <w:rFonts w:ascii="Calibri" w:eastAsia="Calibri" w:hAnsi="Calibri" w:cs="Calibri"/>
                <w:i/>
                <w:color w:val="808080" w:themeColor="background1" w:themeShade="80"/>
              </w:rPr>
            </w:pPr>
            <w:r w:rsidRPr="00A1695A">
              <w:rPr>
                <w:rFonts w:ascii="Calibri" w:eastAsia="Calibri" w:hAnsi="Calibri" w:cs="Calibri"/>
                <w:color w:val="808080" w:themeColor="background1" w:themeShade="80"/>
              </w:rPr>
              <w:t>Learning and teaching strategies are being used for the class at this time</w:t>
            </w:r>
          </w:p>
          <w:p w14:paraId="44B7F213" w14:textId="77777777" w:rsidR="00F30778" w:rsidRDefault="00F30778" w:rsidP="009F7BDE"/>
        </w:tc>
      </w:tr>
      <w:tr w:rsidR="00F30778" w14:paraId="2F225126" w14:textId="77777777" w:rsidTr="00D77D71">
        <w:tc>
          <w:tcPr>
            <w:tcW w:w="9209" w:type="dxa"/>
            <w:gridSpan w:val="3"/>
          </w:tcPr>
          <w:p w14:paraId="145A36F5" w14:textId="32C33C5E" w:rsidR="009F7BDE" w:rsidRDefault="004D0B61" w:rsidP="009F7BDE">
            <w:pPr>
              <w:pStyle w:val="TableParagraph"/>
              <w:spacing w:before="77" w:line="263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 xml:space="preserve">Australian </w:t>
            </w:r>
            <w:r w:rsidR="009F7BDE">
              <w:rPr>
                <w:rFonts w:ascii="Calibri"/>
                <w:b/>
                <w:spacing w:val="-2"/>
              </w:rPr>
              <w:t>Curriculum- F-10</w:t>
            </w:r>
            <w:r w:rsidR="009F7BDE">
              <w:rPr>
                <w:rFonts w:ascii="Calibri"/>
                <w:b/>
                <w:spacing w:val="9"/>
              </w:rPr>
              <w:t xml:space="preserve"> </w:t>
            </w:r>
            <w:r w:rsidR="009F7BDE" w:rsidRPr="004D0B61">
              <w:rPr>
                <w:rFonts w:ascii="Calibri" w:hAnsi="Calibri"/>
                <w:b/>
                <w:strike/>
                <w:spacing w:val="1"/>
              </w:rPr>
              <w:t>or</w:t>
            </w:r>
            <w:r w:rsidR="009F7BDE" w:rsidRPr="004D0B61">
              <w:rPr>
                <w:rFonts w:ascii="Calibri" w:hAnsi="Calibri"/>
                <w:b/>
                <w:strike/>
                <w:spacing w:val="6"/>
              </w:rPr>
              <w:t xml:space="preserve"> </w:t>
            </w:r>
            <w:r w:rsidR="009F7BDE" w:rsidRPr="004D0B61">
              <w:rPr>
                <w:rFonts w:ascii="Calibri" w:hAnsi="Calibri"/>
                <w:b/>
                <w:strike/>
                <w:spacing w:val="-2"/>
              </w:rPr>
              <w:t>VCE</w:t>
            </w:r>
            <w:r w:rsidR="009F7BDE" w:rsidRPr="004D0B61">
              <w:rPr>
                <w:rFonts w:ascii="Calibri" w:hAnsi="Calibri"/>
                <w:b/>
                <w:strike/>
                <w:spacing w:val="-3"/>
              </w:rPr>
              <w:t xml:space="preserve"> </w:t>
            </w:r>
            <w:r w:rsidR="009F7BDE" w:rsidRPr="004D0B61">
              <w:rPr>
                <w:rFonts w:ascii="Calibri" w:hAnsi="Calibri"/>
                <w:b/>
                <w:strike/>
                <w:spacing w:val="-1"/>
              </w:rPr>
              <w:t>focus</w:t>
            </w:r>
            <w:r w:rsidR="009F7BDE" w:rsidRPr="004D0B61">
              <w:rPr>
                <w:rFonts w:ascii="Calibri" w:hAnsi="Calibri"/>
                <w:b/>
                <w:strike/>
                <w:spacing w:val="4"/>
              </w:rPr>
              <w:t xml:space="preserve"> </w:t>
            </w:r>
            <w:r w:rsidR="009F7BDE" w:rsidRPr="004D0B61">
              <w:rPr>
                <w:rFonts w:ascii="Calibri" w:hAnsi="Calibri"/>
                <w:strike/>
                <w:spacing w:val="-2"/>
              </w:rPr>
              <w:t>(if</w:t>
            </w:r>
            <w:r w:rsidR="009F7BDE" w:rsidRPr="004D0B61">
              <w:rPr>
                <w:rFonts w:ascii="Calibri" w:hAnsi="Calibri"/>
                <w:strike/>
                <w:spacing w:val="3"/>
              </w:rPr>
              <w:t xml:space="preserve"> VCE </w:t>
            </w:r>
            <w:r w:rsidR="009F7BDE" w:rsidRPr="004D0B61">
              <w:rPr>
                <w:rFonts w:ascii="Calibri" w:hAnsi="Calibri"/>
                <w:strike/>
                <w:spacing w:val="-2"/>
              </w:rPr>
              <w:t>applicable)</w:t>
            </w:r>
          </w:p>
          <w:p w14:paraId="63FB1045" w14:textId="77777777" w:rsidR="009F7BDE" w:rsidRPr="00B132DB" w:rsidRDefault="009F7BDE" w:rsidP="009F7BDE">
            <w:pPr>
              <w:pStyle w:val="TableParagraph"/>
              <w:spacing w:line="238" w:lineRule="exact"/>
              <w:ind w:left="107"/>
              <w:rPr>
                <w:rFonts w:ascii="Calibri" w:eastAsia="Calibri" w:hAnsi="Calibri" w:cs="Calibri"/>
                <w:i/>
                <w:color w:val="7F7F7F" w:themeColor="text1" w:themeTint="80"/>
              </w:rPr>
            </w:pPr>
            <w:r w:rsidRPr="00B132DB">
              <w:rPr>
                <w:rFonts w:ascii="Calibri"/>
                <w:i/>
                <w:color w:val="7F7F7F" w:themeColor="text1" w:themeTint="80"/>
                <w:spacing w:val="-1"/>
                <w:sz w:val="20"/>
              </w:rPr>
              <w:t>(</w:t>
            </w:r>
            <w:r>
              <w:rPr>
                <w:rFonts w:ascii="Calibri"/>
                <w:i/>
                <w:color w:val="7F7F7F" w:themeColor="text1" w:themeTint="80"/>
                <w:spacing w:val="-1"/>
              </w:rPr>
              <w:t>Victorian Curriculum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 xml:space="preserve"> statements </w:t>
            </w:r>
            <w:r w:rsidRPr="00B132DB">
              <w:rPr>
                <w:rFonts w:ascii="Calibri"/>
                <w:i/>
                <w:color w:val="7F7F7F" w:themeColor="text1" w:themeTint="80"/>
                <w:spacing w:val="-1"/>
              </w:rPr>
              <w:t>should</w:t>
            </w:r>
            <w:r w:rsidRPr="00B132DB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1"/>
              </w:rPr>
              <w:t>be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 xml:space="preserve"> numbered</w:t>
            </w:r>
            <w:r w:rsidRPr="00B132DB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</w:rPr>
              <w:t>so</w:t>
            </w:r>
            <w:r w:rsidRPr="00B132DB">
              <w:rPr>
                <w:rFonts w:ascii="Calibri"/>
                <w:i/>
                <w:color w:val="7F7F7F" w:themeColor="text1" w:themeTint="80"/>
                <w:spacing w:val="-1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>that</w:t>
            </w:r>
            <w:r w:rsidRPr="00B132DB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1"/>
              </w:rPr>
              <w:t>they</w:t>
            </w:r>
            <w:r w:rsidRPr="00B132DB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1"/>
              </w:rPr>
              <w:t>can</w:t>
            </w:r>
            <w:r w:rsidRPr="00B132DB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1"/>
              </w:rPr>
              <w:t>be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 xml:space="preserve"> deliberately</w:t>
            </w:r>
            <w:r w:rsidRPr="00B132DB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>related</w:t>
            </w:r>
            <w:r w:rsidRPr="00B132DB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>to</w:t>
            </w:r>
            <w:r w:rsidRPr="00B132DB">
              <w:rPr>
                <w:rFonts w:ascii="Calibri"/>
                <w:i/>
                <w:color w:val="7F7F7F" w:themeColor="text1" w:themeTint="80"/>
                <w:spacing w:val="-1"/>
              </w:rPr>
              <w:t xml:space="preserve"> Learning</w:t>
            </w:r>
            <w:r w:rsidRPr="00B132DB">
              <w:rPr>
                <w:rFonts w:ascii="Calibri"/>
                <w:i/>
                <w:color w:val="7F7F7F" w:themeColor="text1" w:themeTint="80"/>
                <w:spacing w:val="-4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1"/>
              </w:rPr>
              <w:t>Outcomes)</w:t>
            </w:r>
          </w:p>
          <w:p w14:paraId="31AC1AE8" w14:textId="77777777" w:rsidR="009F7BDE" w:rsidRPr="00D43563" w:rsidRDefault="009F7BDE" w:rsidP="009F7BDE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14:paraId="32910914" w14:textId="2DE94A2E" w:rsidR="009F7BDE" w:rsidRDefault="009F7BDE" w:rsidP="009F7BDE">
            <w:pPr>
              <w:pStyle w:val="TableParagraph"/>
              <w:ind w:left="107"/>
              <w:rPr>
                <w:rFonts w:ascii="Calibri"/>
                <w:i/>
                <w:color w:val="7F7F7F" w:themeColor="text1" w:themeTint="80"/>
                <w:spacing w:val="-2"/>
              </w:rPr>
            </w:pP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Identify</w:t>
            </w:r>
            <w:r w:rsidRPr="00D43563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the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Strands,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 xml:space="preserve"> Domains,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 xml:space="preserve"> Dimensions,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Standards,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Progression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Points</w:t>
            </w:r>
            <w:r w:rsidRPr="00D43563">
              <w:rPr>
                <w:rFonts w:ascii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being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addressed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in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 xml:space="preserve">this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lesson.</w:t>
            </w:r>
          </w:p>
          <w:p w14:paraId="01161318" w14:textId="61DCA798" w:rsidR="009F7BDE" w:rsidRPr="00A1695A" w:rsidRDefault="005A2E0E" w:rsidP="009F7BDE">
            <w:pPr>
              <w:pStyle w:val="TableParagraph"/>
              <w:ind w:left="107"/>
              <w:rPr>
                <w:rFonts w:ascii="Calibri"/>
                <w:color w:val="7F7F7F" w:themeColor="text1" w:themeTint="80"/>
                <w:spacing w:val="-2"/>
              </w:rPr>
            </w:pPr>
            <w:hyperlink r:id="rId6" w:history="1">
              <w:r w:rsidR="009F7BDE" w:rsidRPr="005A3E51">
                <w:rPr>
                  <w:rStyle w:val="Hyperlink"/>
                  <w:spacing w:val="-2"/>
                </w:rPr>
                <w:t>Victorian Curriculum (F-10)</w:t>
              </w:r>
            </w:hyperlink>
            <w:r w:rsidR="009F7BDE">
              <w:rPr>
                <w:rFonts w:ascii="Calibri"/>
                <w:color w:val="7F7F7F" w:themeColor="text1" w:themeTint="80"/>
                <w:spacing w:val="-2"/>
              </w:rPr>
              <w:t xml:space="preserve">                </w:t>
            </w:r>
            <w:hyperlink r:id="rId7" w:history="1">
              <w:r w:rsidR="009F7BDE" w:rsidRPr="004D0B61">
                <w:rPr>
                  <w:rStyle w:val="Hyperlink"/>
                  <w:strike/>
                  <w:spacing w:val="-2"/>
                </w:rPr>
                <w:t>VCE Study Designs</w:t>
              </w:r>
            </w:hyperlink>
          </w:p>
          <w:p w14:paraId="46E7367E" w14:textId="77777777" w:rsidR="00F30778" w:rsidRDefault="00F30778" w:rsidP="009F7BDE"/>
        </w:tc>
      </w:tr>
      <w:tr w:rsidR="00F30778" w14:paraId="75BBE0B5" w14:textId="77777777" w:rsidTr="00D77D71">
        <w:tc>
          <w:tcPr>
            <w:tcW w:w="9209" w:type="dxa"/>
            <w:gridSpan w:val="3"/>
          </w:tcPr>
          <w:p w14:paraId="528FE7C9" w14:textId="77777777" w:rsidR="00F30778" w:rsidRDefault="009F7BDE" w:rsidP="009F7BDE">
            <w:r>
              <w:rPr>
                <w:rFonts w:ascii="Calibri"/>
                <w:b/>
                <w:spacing w:val="-2"/>
              </w:rPr>
              <w:t xml:space="preserve">Success Criteria / </w:t>
            </w:r>
            <w:r w:rsidRPr="00D43563">
              <w:rPr>
                <w:rFonts w:ascii="Calibri"/>
                <w:b/>
                <w:spacing w:val="-2"/>
              </w:rPr>
              <w:t>Learning</w:t>
            </w:r>
            <w:r w:rsidRPr="00D43563">
              <w:rPr>
                <w:rFonts w:ascii="Calibri"/>
                <w:b/>
                <w:spacing w:val="-1"/>
              </w:rPr>
              <w:t xml:space="preserve"> </w:t>
            </w:r>
            <w:r w:rsidRPr="00D43563">
              <w:rPr>
                <w:rFonts w:ascii="Calibri"/>
                <w:b/>
                <w:spacing w:val="-2"/>
              </w:rPr>
              <w:t>outcomes:</w:t>
            </w:r>
            <w:r w:rsidRPr="00D43563">
              <w:rPr>
                <w:rFonts w:ascii="Calibri"/>
                <w:b/>
                <w:spacing w:val="8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>(Detail</w:t>
            </w:r>
            <w:r w:rsidRPr="00B132DB">
              <w:rPr>
                <w:rFonts w:ascii="Calibri"/>
                <w:i/>
                <w:color w:val="7F7F7F" w:themeColor="text1" w:themeTint="80"/>
                <w:spacing w:val="4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1"/>
              </w:rPr>
              <w:t>what</w:t>
            </w:r>
            <w:r w:rsidRPr="00B132DB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>the</w:t>
            </w:r>
            <w:r w:rsidRPr="00B132DB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3"/>
              </w:rPr>
              <w:t>students</w:t>
            </w:r>
            <w:r w:rsidRPr="00B132DB">
              <w:rPr>
                <w:rFonts w:ascii="Calibri"/>
                <w:i/>
                <w:color w:val="7F7F7F" w:themeColor="text1" w:themeTint="80"/>
                <w:spacing w:val="4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1"/>
              </w:rPr>
              <w:t>will</w:t>
            </w:r>
            <w:r w:rsidRPr="00B132DB">
              <w:rPr>
                <w:rFonts w:ascii="Calibri"/>
                <w:i/>
                <w:color w:val="7F7F7F" w:themeColor="text1" w:themeTint="80"/>
                <w:spacing w:val="3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>be</w:t>
            </w:r>
            <w:r w:rsidRPr="00B132DB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1"/>
              </w:rPr>
              <w:t>able</w:t>
            </w:r>
            <w:r w:rsidRPr="00B132DB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>to</w:t>
            </w:r>
            <w:r w:rsidRPr="00B132DB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>do</w:t>
            </w:r>
            <w:r w:rsidRPr="00B132DB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</w:rPr>
              <w:t>as</w:t>
            </w:r>
            <w:r w:rsidRPr="00B132DB">
              <w:rPr>
                <w:rFonts w:ascii="Calibri"/>
                <w:i/>
                <w:color w:val="7F7F7F" w:themeColor="text1" w:themeTint="80"/>
                <w:spacing w:val="4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</w:rPr>
              <w:t>a</w:t>
            </w:r>
            <w:r w:rsidRPr="00B132DB">
              <w:rPr>
                <w:rFonts w:ascii="Calibri"/>
                <w:i/>
                <w:color w:val="7F7F7F" w:themeColor="text1" w:themeTint="80"/>
                <w:spacing w:val="5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>result</w:t>
            </w:r>
            <w:r w:rsidRPr="00B132DB">
              <w:rPr>
                <w:rFonts w:ascii="Calibri"/>
                <w:i/>
                <w:color w:val="7F7F7F" w:themeColor="text1" w:themeTint="80"/>
                <w:spacing w:val="3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>of</w:t>
            </w:r>
            <w:r w:rsidRPr="00B132DB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>this</w:t>
            </w:r>
            <w:r w:rsidRPr="00B132DB">
              <w:rPr>
                <w:rFonts w:ascii="Calibri"/>
                <w:i/>
                <w:color w:val="7F7F7F" w:themeColor="text1" w:themeTint="80"/>
                <w:spacing w:val="3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>lesson.</w:t>
            </w:r>
            <w:r w:rsidRPr="00B132DB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12"/>
              </w:rPr>
              <w:t xml:space="preserve"> </w:t>
            </w:r>
            <w:r w:rsidRPr="00B132DB">
              <w:rPr>
                <w:rFonts w:ascii="Calibri"/>
                <w:i/>
                <w:color w:val="7F7F7F" w:themeColor="text1" w:themeTint="80"/>
                <w:spacing w:val="-2"/>
              </w:rPr>
              <w:t>Learning</w:t>
            </w:r>
            <w:r>
              <w:rPr>
                <w:rFonts w:ascii="Calibri"/>
                <w:i/>
                <w:color w:val="7F7F7F" w:themeColor="text1" w:themeTint="80"/>
                <w:spacing w:val="-2"/>
              </w:rPr>
              <w:t xml:space="preserve"> outcomes should be numbered or coded so that they can be identified in the procedure of the lesson)</w:t>
            </w:r>
          </w:p>
        </w:tc>
      </w:tr>
      <w:tr w:rsidR="00F30778" w14:paraId="7C279A26" w14:textId="77777777" w:rsidTr="00D77D71">
        <w:tc>
          <w:tcPr>
            <w:tcW w:w="9209" w:type="dxa"/>
            <w:gridSpan w:val="3"/>
          </w:tcPr>
          <w:p w14:paraId="43A88607" w14:textId="77777777" w:rsidR="009F7BDE" w:rsidRPr="00B132DB" w:rsidRDefault="009F7BDE" w:rsidP="009F7BDE">
            <w:pPr>
              <w:pStyle w:val="TableParagraph"/>
              <w:spacing w:before="74" w:line="266" w:lineRule="exact"/>
              <w:ind w:right="1068"/>
              <w:rPr>
                <w:rFonts w:ascii="Calibri" w:eastAsia="Calibri" w:hAnsi="Calibri" w:cs="Calibri"/>
                <w:i/>
                <w:color w:val="7F7F7F" w:themeColor="text1" w:themeTint="80"/>
              </w:rPr>
            </w:pPr>
            <w:r>
              <w:rPr>
                <w:rFonts w:ascii="Calibri"/>
                <w:b/>
                <w:spacing w:val="-2"/>
              </w:rPr>
              <w:t>Assessment:</w:t>
            </w:r>
            <w:proofErr w:type="gramStart"/>
            <w:r>
              <w:rPr>
                <w:rFonts w:ascii="Calibri"/>
                <w:b/>
                <w:spacing w:val="8"/>
              </w:rPr>
              <w:t xml:space="preserve">   (</w:t>
            </w:r>
            <w:proofErr w:type="gramEnd"/>
            <w:r>
              <w:rPr>
                <w:rFonts w:ascii="Calibri"/>
                <w:i/>
                <w:color w:val="7F7F7F" w:themeColor="text1" w:themeTint="80"/>
                <w:spacing w:val="-2"/>
              </w:rPr>
              <w:t>Assessment should be numbered or coded so that they can be identified in the procedure of the lesson)</w:t>
            </w:r>
          </w:p>
          <w:p w14:paraId="332A8134" w14:textId="77777777" w:rsidR="009F7BDE" w:rsidRDefault="009F7BDE" w:rsidP="009F7BDE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0AB6663" w14:textId="77777777" w:rsidR="009F7BDE" w:rsidRDefault="009F7BDE" w:rsidP="009F7BDE">
            <w:pPr>
              <w:pStyle w:val="TableParagraph"/>
              <w:spacing w:line="268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/>
                <w:i/>
                <w:spacing w:val="-1"/>
              </w:rPr>
              <w:t>How</w:t>
            </w:r>
            <w:r>
              <w:rPr>
                <w:rFonts w:ascii="Calibri"/>
                <w:i/>
                <w:spacing w:val="4"/>
              </w:rPr>
              <w:t xml:space="preserve"> </w:t>
            </w:r>
            <w:r>
              <w:rPr>
                <w:rFonts w:ascii="Calibri"/>
                <w:i/>
                <w:spacing w:val="-1"/>
              </w:rPr>
              <w:t>will</w:t>
            </w:r>
            <w:r>
              <w:rPr>
                <w:rFonts w:ascii="Calibri"/>
                <w:i/>
                <w:spacing w:val="5"/>
              </w:rPr>
              <w:t xml:space="preserve"> </w:t>
            </w:r>
            <w:r>
              <w:rPr>
                <w:rFonts w:ascii="Calibri"/>
                <w:i/>
                <w:spacing w:val="-2"/>
              </w:rPr>
              <w:t>you:</w:t>
            </w:r>
          </w:p>
          <w:p w14:paraId="4A8383CF" w14:textId="77777777" w:rsidR="009F7BDE" w:rsidRPr="00D43563" w:rsidRDefault="009F7BDE" w:rsidP="009F7BDE">
            <w:pPr>
              <w:pStyle w:val="ListParagraph"/>
              <w:numPr>
                <w:ilvl w:val="0"/>
                <w:numId w:val="2"/>
              </w:numPr>
              <w:tabs>
                <w:tab w:val="left" w:pos="828"/>
              </w:tabs>
              <w:spacing w:line="267" w:lineRule="exact"/>
              <w:ind w:hanging="360"/>
              <w:rPr>
                <w:rFonts w:ascii="Calibri" w:eastAsia="Calibri" w:hAnsi="Calibri" w:cs="Calibri"/>
                <w:color w:val="7F7F7F" w:themeColor="text1" w:themeTint="80"/>
              </w:rPr>
            </w:pP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assess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students’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prior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knowledge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and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readiness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4"/>
              </w:rPr>
              <w:t>for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9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learning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in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this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lesson</w:t>
            </w:r>
          </w:p>
          <w:p w14:paraId="32647D9C" w14:textId="77777777" w:rsidR="009F7BDE" w:rsidRPr="00D43563" w:rsidRDefault="009F7BDE" w:rsidP="009F7BDE">
            <w:pPr>
              <w:pStyle w:val="ListParagraph"/>
              <w:numPr>
                <w:ilvl w:val="0"/>
                <w:numId w:val="2"/>
              </w:numPr>
              <w:tabs>
                <w:tab w:val="left" w:pos="828"/>
              </w:tabs>
              <w:spacing w:line="267" w:lineRule="exact"/>
              <w:ind w:hanging="360"/>
              <w:rPr>
                <w:rFonts w:ascii="Calibri" w:eastAsia="Calibri" w:hAnsi="Calibri" w:cs="Calibri"/>
                <w:color w:val="7F7F7F" w:themeColor="text1" w:themeTint="80"/>
              </w:rPr>
            </w:pP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assess emerging</w:t>
            </w:r>
            <w:r w:rsidRPr="00D43563">
              <w:rPr>
                <w:rFonts w:ascii="Calibri"/>
                <w:i/>
                <w:color w:val="7F7F7F" w:themeColor="text1" w:themeTint="80"/>
                <w:spacing w:val="1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knowledge</w:t>
            </w:r>
            <w:r w:rsidRPr="00D43563">
              <w:rPr>
                <w:rFonts w:ascii="Calibri"/>
                <w:i/>
                <w:color w:val="7F7F7F" w:themeColor="text1" w:themeTint="80"/>
                <w:spacing w:val="1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and</w:t>
            </w:r>
            <w:r w:rsidRPr="00D43563">
              <w:rPr>
                <w:rFonts w:ascii="Calibri"/>
                <w:i/>
                <w:color w:val="7F7F7F" w:themeColor="text1" w:themeTint="80"/>
                <w:spacing w:val="1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understanding,</w:t>
            </w:r>
            <w:r w:rsidRPr="00D43563">
              <w:rPr>
                <w:rFonts w:ascii="Calibri"/>
                <w:i/>
                <w:color w:val="7F7F7F" w:themeColor="text1" w:themeTint="80"/>
                <w:spacing w:val="1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improving</w:t>
            </w:r>
            <w:r w:rsidRPr="00D43563">
              <w:rPr>
                <w:rFonts w:ascii="Calibri"/>
                <w:i/>
                <w:color w:val="7F7F7F" w:themeColor="text1" w:themeTint="80"/>
                <w:spacing w:val="1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skills</w:t>
            </w:r>
          </w:p>
          <w:p w14:paraId="54338DB5" w14:textId="77777777" w:rsidR="009F7BDE" w:rsidRPr="00D43563" w:rsidRDefault="009F7BDE" w:rsidP="009F7BDE">
            <w:pPr>
              <w:pStyle w:val="ListParagraph"/>
              <w:numPr>
                <w:ilvl w:val="0"/>
                <w:numId w:val="2"/>
              </w:numPr>
              <w:tabs>
                <w:tab w:val="left" w:pos="828"/>
              </w:tabs>
              <w:spacing w:line="268" w:lineRule="exact"/>
              <w:ind w:hanging="360"/>
              <w:rPr>
                <w:rFonts w:ascii="Calibri" w:eastAsia="Calibri" w:hAnsi="Calibri" w:cs="Calibri"/>
                <w:color w:val="7F7F7F" w:themeColor="text1" w:themeTint="80"/>
              </w:rPr>
            </w:pP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feed</w:t>
            </w:r>
            <w:r w:rsidRPr="00D43563">
              <w:rPr>
                <w:rFonts w:ascii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assessment</w:t>
            </w:r>
            <w:r w:rsidRPr="00D43563">
              <w:rPr>
                <w:rFonts w:ascii="Calibri"/>
                <w:i/>
                <w:color w:val="7F7F7F" w:themeColor="text1" w:themeTint="80"/>
                <w:spacing w:val="3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information</w:t>
            </w:r>
            <w:r w:rsidRPr="00D43563">
              <w:rPr>
                <w:rFonts w:ascii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back</w:t>
            </w:r>
            <w:r w:rsidRPr="00D43563">
              <w:rPr>
                <w:rFonts w:ascii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to</w:t>
            </w:r>
            <w:r w:rsidRPr="00D43563">
              <w:rPr>
                <w:rFonts w:ascii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4"/>
              </w:rPr>
              <w:t>the</w:t>
            </w:r>
            <w:r w:rsidRPr="00D43563">
              <w:rPr>
                <w:rFonts w:ascii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students</w:t>
            </w:r>
            <w:r w:rsidRPr="00D43563">
              <w:rPr>
                <w:rFonts w:ascii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to</w:t>
            </w:r>
            <w:r w:rsidRPr="00D43563">
              <w:rPr>
                <w:rFonts w:ascii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inform</w:t>
            </w:r>
            <w:r w:rsidRPr="00D43563">
              <w:rPr>
                <w:rFonts w:ascii="Calibri"/>
                <w:i/>
                <w:color w:val="7F7F7F" w:themeColor="text1" w:themeTint="80"/>
                <w:spacing w:val="1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their</w:t>
            </w:r>
            <w:r w:rsidRPr="00D43563">
              <w:rPr>
                <w:rFonts w:ascii="Calibri"/>
                <w:i/>
                <w:color w:val="7F7F7F" w:themeColor="text1" w:themeTint="80"/>
                <w:spacing w:val="9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learning</w:t>
            </w:r>
          </w:p>
          <w:p w14:paraId="58D02FE5" w14:textId="77777777" w:rsidR="009F7BDE" w:rsidRPr="00D43563" w:rsidRDefault="009F7BDE" w:rsidP="009F7BDE">
            <w:pPr>
              <w:pStyle w:val="ListParagraph"/>
              <w:numPr>
                <w:ilvl w:val="0"/>
                <w:numId w:val="2"/>
              </w:numPr>
              <w:tabs>
                <w:tab w:val="left" w:pos="828"/>
              </w:tabs>
              <w:spacing w:line="268" w:lineRule="exact"/>
              <w:ind w:hanging="360"/>
              <w:rPr>
                <w:rFonts w:ascii="Calibri" w:eastAsia="Calibri" w:hAnsi="Calibri" w:cs="Calibri"/>
                <w:color w:val="7F7F7F" w:themeColor="text1" w:themeTint="80"/>
              </w:rPr>
            </w:pP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make judgements for use in reporting student achievement?</w:t>
            </w:r>
          </w:p>
          <w:p w14:paraId="45CA478C" w14:textId="77777777" w:rsidR="00F30778" w:rsidRDefault="00F30778" w:rsidP="009F7BDE"/>
        </w:tc>
      </w:tr>
      <w:tr w:rsidR="009F7BDE" w14:paraId="48310317" w14:textId="77777777" w:rsidTr="00D77D71">
        <w:tc>
          <w:tcPr>
            <w:tcW w:w="9209" w:type="dxa"/>
            <w:gridSpan w:val="3"/>
          </w:tcPr>
          <w:p w14:paraId="1651B146" w14:textId="77777777" w:rsidR="00D77D71" w:rsidRDefault="009F7BDE" w:rsidP="00E500EF">
            <w:pPr>
              <w:pStyle w:val="TableParagraph"/>
              <w:spacing w:line="266" w:lineRule="exact"/>
              <w:ind w:right="1068"/>
              <w:rPr>
                <w:rFonts w:ascii="Calibri"/>
                <w:b/>
                <w:spacing w:val="-2"/>
              </w:rPr>
            </w:pPr>
            <w:r>
              <w:rPr>
                <w:rFonts w:ascii="Calibri"/>
                <w:b/>
                <w:spacing w:val="-2"/>
              </w:rPr>
              <w:t>Procedure</w:t>
            </w:r>
            <w:r w:rsidR="00D77D71">
              <w:rPr>
                <w:rFonts w:ascii="Calibri"/>
                <w:b/>
                <w:spacing w:val="-2"/>
              </w:rPr>
              <w:t>:</w:t>
            </w:r>
          </w:p>
          <w:p w14:paraId="570A7B82" w14:textId="77777777" w:rsidR="009F7BDE" w:rsidRPr="009F7BDE" w:rsidRDefault="009F7BDE" w:rsidP="00D77D71">
            <w:pPr>
              <w:pStyle w:val="TableParagraph"/>
              <w:spacing w:before="74" w:line="266" w:lineRule="exact"/>
              <w:ind w:right="1068"/>
              <w:rPr>
                <w:rFonts w:ascii="Calibri"/>
                <w:i/>
                <w:spacing w:val="-2"/>
              </w:rPr>
            </w:pPr>
            <w:r w:rsidRPr="00D77D71">
              <w:rPr>
                <w:rFonts w:ascii="Calibri"/>
                <w:i/>
                <w:color w:val="767171" w:themeColor="background2" w:themeShade="80"/>
                <w:spacing w:val="-2"/>
              </w:rPr>
              <w:t>In this section you will set out the steps for your lesson in order and in the columns below.  The learning outcomes should be specifically addressed and assessed.</w:t>
            </w:r>
          </w:p>
        </w:tc>
      </w:tr>
      <w:tr w:rsidR="009F7BDE" w14:paraId="1918AED5" w14:textId="77777777" w:rsidTr="00D77D71">
        <w:tc>
          <w:tcPr>
            <w:tcW w:w="1129" w:type="dxa"/>
          </w:tcPr>
          <w:p w14:paraId="1B507388" w14:textId="77777777" w:rsidR="009F7BDE" w:rsidRPr="00D77D71" w:rsidRDefault="009F7BDE" w:rsidP="009F7BDE">
            <w:pPr>
              <w:rPr>
                <w:b/>
                <w:i/>
                <w:sz w:val="20"/>
                <w:szCs w:val="20"/>
              </w:rPr>
            </w:pPr>
            <w:r w:rsidRPr="00D77D71">
              <w:rPr>
                <w:b/>
                <w:i/>
                <w:sz w:val="20"/>
                <w:szCs w:val="20"/>
              </w:rPr>
              <w:t xml:space="preserve">Time for </w:t>
            </w:r>
          </w:p>
          <w:p w14:paraId="786CEAA4" w14:textId="77777777" w:rsidR="009F7BDE" w:rsidRPr="00D77D71" w:rsidRDefault="009F7BDE" w:rsidP="00D77D71">
            <w:pPr>
              <w:rPr>
                <w:b/>
                <w:i/>
                <w:sz w:val="20"/>
                <w:szCs w:val="20"/>
              </w:rPr>
            </w:pPr>
            <w:r w:rsidRPr="00D77D71">
              <w:rPr>
                <w:b/>
                <w:i/>
                <w:sz w:val="20"/>
                <w:szCs w:val="20"/>
              </w:rPr>
              <w:t>each step</w:t>
            </w:r>
          </w:p>
        </w:tc>
        <w:tc>
          <w:tcPr>
            <w:tcW w:w="4536" w:type="dxa"/>
          </w:tcPr>
          <w:p w14:paraId="0572854D" w14:textId="77777777" w:rsidR="009F7BDE" w:rsidRPr="00D77D71" w:rsidRDefault="00D77D71" w:rsidP="009F7BDE">
            <w:pPr>
              <w:rPr>
                <w:b/>
                <w:i/>
                <w:sz w:val="20"/>
                <w:szCs w:val="20"/>
              </w:rPr>
            </w:pPr>
            <w:r w:rsidRPr="00D77D71">
              <w:rPr>
                <w:b/>
                <w:i/>
                <w:sz w:val="20"/>
                <w:szCs w:val="20"/>
              </w:rPr>
              <w:t>Teacher activities:</w:t>
            </w:r>
          </w:p>
        </w:tc>
        <w:tc>
          <w:tcPr>
            <w:tcW w:w="3544" w:type="dxa"/>
          </w:tcPr>
          <w:p w14:paraId="157087DC" w14:textId="77777777" w:rsidR="009F7BDE" w:rsidRPr="00D77D71" w:rsidRDefault="00D77D71" w:rsidP="009F7BDE">
            <w:pPr>
              <w:rPr>
                <w:b/>
                <w:i/>
                <w:sz w:val="20"/>
                <w:szCs w:val="20"/>
              </w:rPr>
            </w:pPr>
            <w:r w:rsidRPr="00D77D71">
              <w:rPr>
                <w:b/>
                <w:i/>
                <w:sz w:val="20"/>
                <w:szCs w:val="20"/>
              </w:rPr>
              <w:t>Learner activities:</w:t>
            </w:r>
          </w:p>
        </w:tc>
      </w:tr>
      <w:tr w:rsidR="009F7BDE" w14:paraId="4217A2F0" w14:textId="77777777" w:rsidTr="00D77D71">
        <w:tc>
          <w:tcPr>
            <w:tcW w:w="1129" w:type="dxa"/>
          </w:tcPr>
          <w:p w14:paraId="62F7E5C9" w14:textId="77777777" w:rsidR="009F7BDE" w:rsidRDefault="009F7BDE" w:rsidP="009F7BDE"/>
        </w:tc>
        <w:tc>
          <w:tcPr>
            <w:tcW w:w="4536" w:type="dxa"/>
          </w:tcPr>
          <w:p w14:paraId="5B374A00" w14:textId="77777777" w:rsidR="00D77D71" w:rsidRDefault="00D77D71" w:rsidP="009F7BDE">
            <w:pP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Engagement:</w:t>
            </w:r>
          </w:p>
          <w:p w14:paraId="731ED71C" w14:textId="77777777" w:rsidR="009F7BDE" w:rsidRDefault="00D77D71" w:rsidP="009F7BDE"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How will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students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>be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introduced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to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4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topic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 xml:space="preserve"> and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engaged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or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‘hooked’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into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learning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of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this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3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lesson? Give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students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a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reason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to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learn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and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3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participate.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This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 xml:space="preserve">is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a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vital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step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and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serves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 xml:space="preserve"> to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orient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3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learners to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topic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to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be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explored.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4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Every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lesson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begins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49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with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this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introductory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step.</w:t>
            </w:r>
          </w:p>
          <w:p w14:paraId="012F49B5" w14:textId="77777777" w:rsidR="00D77D71" w:rsidRDefault="00D77D71" w:rsidP="009F7BDE"/>
          <w:p w14:paraId="0E2B5409" w14:textId="77777777" w:rsidR="00D77D71" w:rsidRDefault="00D77D71" w:rsidP="009F7BDE"/>
          <w:p w14:paraId="2F43A85A" w14:textId="77777777" w:rsidR="00E500EF" w:rsidRPr="00D43563" w:rsidRDefault="00E500EF" w:rsidP="00E500EF">
            <w:pPr>
              <w:pStyle w:val="TableParagraph"/>
              <w:spacing w:before="139"/>
              <w:ind w:left="114" w:right="189"/>
              <w:rPr>
                <w:rFonts w:ascii="Calibri" w:eastAsia="Calibri" w:hAnsi="Calibri" w:cs="Calibri"/>
                <w:color w:val="7F7F7F" w:themeColor="text1" w:themeTint="80"/>
              </w:rPr>
            </w:pPr>
            <w:r w:rsidRPr="00B132DB">
              <w:rPr>
                <w:rFonts w:ascii="Calibri"/>
                <w:b/>
                <w:spacing w:val="-1"/>
              </w:rPr>
              <w:lastRenderedPageBreak/>
              <w:t>Procedural</w:t>
            </w:r>
            <w:r w:rsidRPr="00B132DB">
              <w:rPr>
                <w:rFonts w:ascii="Calibri"/>
                <w:b/>
                <w:spacing w:val="-2"/>
              </w:rPr>
              <w:t xml:space="preserve"> </w:t>
            </w:r>
            <w:r w:rsidRPr="00B132DB">
              <w:rPr>
                <w:rFonts w:ascii="Calibri"/>
                <w:b/>
                <w:spacing w:val="-1"/>
              </w:rPr>
              <w:t>steps:</w:t>
            </w:r>
            <w:r>
              <w:rPr>
                <w:rFonts w:ascii="Calibri"/>
                <w:b/>
                <w:sz w:val="2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Systematically</w:t>
            </w:r>
            <w:r w:rsidRPr="00D43563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present</w:t>
            </w:r>
            <w:r w:rsidRPr="00D43563">
              <w:rPr>
                <w:rFonts w:ascii="Calibri"/>
                <w:i/>
                <w:color w:val="7F7F7F" w:themeColor="text1" w:themeTint="80"/>
                <w:spacing w:val="-4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each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step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in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the</w:t>
            </w:r>
            <w:r w:rsidRPr="00D43563">
              <w:rPr>
                <w:rFonts w:ascii="Calibri"/>
                <w:i/>
                <w:color w:val="7F7F7F" w:themeColor="text1" w:themeTint="80"/>
                <w:spacing w:val="2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lesson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showing</w:t>
            </w:r>
            <w:r w:rsidRPr="00D43563">
              <w:rPr>
                <w:rFonts w:ascii="Calibri"/>
                <w:i/>
                <w:color w:val="7F7F7F" w:themeColor="text1" w:themeTint="80"/>
                <w:spacing w:val="3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the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flow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and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 xml:space="preserve">links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between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activities.</w:t>
            </w:r>
          </w:p>
          <w:p w14:paraId="519E43D2" w14:textId="77777777" w:rsidR="00E500EF" w:rsidRDefault="00E500EF" w:rsidP="00E500EF">
            <w:pPr>
              <w:pStyle w:val="TableParagraph"/>
              <w:spacing w:before="1" w:line="239" w:lineRule="auto"/>
              <w:ind w:left="114" w:right="233"/>
              <w:rPr>
                <w:rFonts w:ascii="Calibri"/>
                <w:i/>
                <w:color w:val="7F7F7F" w:themeColor="text1" w:themeTint="80"/>
                <w:spacing w:val="-3"/>
              </w:rPr>
            </w:pP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Identify</w:t>
            </w:r>
            <w:r w:rsidRPr="00D43563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key</w:t>
            </w:r>
            <w:r w:rsidRPr="00D43563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 xml:space="preserve">questions.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Detail</w:t>
            </w:r>
            <w:r w:rsidRPr="00D43563">
              <w:rPr>
                <w:rFonts w:ascii="Calibri"/>
                <w:i/>
                <w:color w:val="7F7F7F" w:themeColor="text1" w:themeTint="80"/>
                <w:spacing w:val="-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key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 xml:space="preserve">instructions 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>to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>be</w:t>
            </w:r>
            <w:r w:rsidRPr="00D43563">
              <w:rPr>
                <w:rFonts w:ascii="Calibri"/>
                <w:i/>
                <w:color w:val="7F7F7F" w:themeColor="text1" w:themeTint="80"/>
                <w:spacing w:val="-4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given</w:t>
            </w:r>
            <w:r w:rsidRPr="00D43563">
              <w:rPr>
                <w:rFonts w:ascii="Calibri"/>
                <w:i/>
                <w:color w:val="7F7F7F" w:themeColor="text1" w:themeTint="80"/>
                <w:spacing w:val="57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to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students.</w:t>
            </w:r>
            <w:r w:rsidRPr="00D43563">
              <w:rPr>
                <w:rFonts w:ascii="Calibri"/>
                <w:i/>
                <w:color w:val="7F7F7F" w:themeColor="text1" w:themeTint="80"/>
                <w:spacing w:val="4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Plan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 xml:space="preserve">for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student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 xml:space="preserve">grouping,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movement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and</w:t>
            </w:r>
            <w:r w:rsidRPr="00D43563">
              <w:rPr>
                <w:rFonts w:ascii="Calibri"/>
                <w:i/>
                <w:color w:val="7F7F7F" w:themeColor="text1" w:themeTint="80"/>
                <w:spacing w:val="48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any</w:t>
            </w:r>
            <w:r w:rsidRPr="00D43563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proofErr w:type="gramStart"/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particular</w:t>
            </w:r>
            <w:r w:rsidRPr="00D43563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classroom</w:t>
            </w:r>
            <w:proofErr w:type="gramEnd"/>
            <w:r w:rsidRPr="00D43563">
              <w:rPr>
                <w:rFonts w:ascii="Calibri"/>
                <w:i/>
                <w:color w:val="7F7F7F" w:themeColor="text1" w:themeTint="80"/>
                <w:spacing w:val="-4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management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strategies</w:t>
            </w:r>
            <w:r w:rsidRPr="00D43563">
              <w:rPr>
                <w:rFonts w:ascii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to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>be</w:t>
            </w:r>
            <w:r w:rsidRPr="00D43563">
              <w:rPr>
                <w:rFonts w:ascii="Calibri"/>
                <w:i/>
                <w:color w:val="7F7F7F" w:themeColor="text1" w:themeTint="80"/>
                <w:spacing w:val="37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used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and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making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smooth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but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clear</w:t>
            </w:r>
            <w:r w:rsidRPr="00D43563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transitions</w:t>
            </w:r>
            <w:r w:rsidRPr="00D43563">
              <w:rPr>
                <w:rFonts w:ascii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from</w:t>
            </w:r>
            <w:r w:rsidRPr="00D43563">
              <w:rPr>
                <w:rFonts w:ascii="Calibri"/>
                <w:i/>
                <w:color w:val="7F7F7F" w:themeColor="text1" w:themeTint="80"/>
                <w:spacing w:val="-4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one</w:t>
            </w:r>
            <w:r w:rsidRPr="00D43563">
              <w:rPr>
                <w:rFonts w:ascii="Calibri"/>
                <w:i/>
                <w:color w:val="7F7F7F" w:themeColor="text1" w:themeTint="80"/>
                <w:spacing w:val="34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activity</w:t>
            </w:r>
            <w:r w:rsidRPr="00D43563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to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the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next.</w:t>
            </w:r>
            <w:r w:rsidRPr="00D43563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Think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 xml:space="preserve"> about</w:t>
            </w:r>
            <w:r w:rsidRPr="00D43563">
              <w:rPr>
                <w:rFonts w:ascii="Calibri"/>
                <w:i/>
                <w:color w:val="7F7F7F" w:themeColor="text1" w:themeTint="80"/>
                <w:spacing w:val="3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safety.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The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number</w:t>
            </w:r>
            <w:r w:rsidRPr="00D43563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of</w:t>
            </w:r>
            <w:r w:rsidRPr="00D43563">
              <w:rPr>
                <w:rFonts w:ascii="Calibri"/>
                <w:i/>
                <w:color w:val="7F7F7F" w:themeColor="text1" w:themeTint="80"/>
                <w:spacing w:val="3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 xml:space="preserve">steps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will</w:t>
            </w:r>
            <w:r w:rsidRPr="00D43563">
              <w:rPr>
                <w:rFonts w:ascii="Calibri"/>
                <w:i/>
                <w:color w:val="7F7F7F" w:themeColor="text1" w:themeTint="80"/>
                <w:spacing w:val="-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vary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with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each</w:t>
            </w:r>
            <w:r w:rsidRPr="00D43563">
              <w:rPr>
                <w:rFonts w:ascii="Calibri"/>
                <w:i/>
                <w:color w:val="7F7F7F" w:themeColor="text1" w:themeTint="80"/>
                <w:spacing w:val="-4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lesson.</w:t>
            </w:r>
          </w:p>
          <w:p w14:paraId="3F9CBD8C" w14:textId="77777777" w:rsidR="00E500EF" w:rsidRPr="00D43563" w:rsidRDefault="00E500EF" w:rsidP="00E500EF">
            <w:pPr>
              <w:pStyle w:val="TableParagraph"/>
              <w:spacing w:before="1" w:line="239" w:lineRule="auto"/>
              <w:ind w:left="114" w:right="233"/>
              <w:rPr>
                <w:rFonts w:ascii="Calibri" w:eastAsia="Calibri" w:hAnsi="Calibri" w:cs="Calibri"/>
                <w:color w:val="7F7F7F" w:themeColor="text1" w:themeTint="80"/>
              </w:rPr>
            </w:pPr>
          </w:p>
          <w:p w14:paraId="7B207561" w14:textId="77777777" w:rsidR="00D77D71" w:rsidRDefault="00E500EF" w:rsidP="00E500EF">
            <w:r w:rsidRPr="00D43563">
              <w:rPr>
                <w:rFonts w:ascii="Calibri"/>
                <w:b/>
                <w:spacing w:val="-1"/>
              </w:rPr>
              <w:t xml:space="preserve">Conclusion: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 xml:space="preserve">This is </w:t>
            </w:r>
            <w:r w:rsidRPr="00D43563">
              <w:rPr>
                <w:rFonts w:ascii="Calibri"/>
                <w:i/>
                <w:color w:val="7F7F7F" w:themeColor="text1" w:themeTint="80"/>
              </w:rPr>
              <w:t>a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critical</w:t>
            </w:r>
            <w:r w:rsidRPr="00D43563">
              <w:rPr>
                <w:rFonts w:ascii="Calibri"/>
                <w:i/>
                <w:color w:val="7F7F7F" w:themeColor="text1" w:themeTint="80"/>
                <w:spacing w:val="-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step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and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 xml:space="preserve">provides </w:t>
            </w:r>
            <w:r w:rsidRPr="00D43563">
              <w:rPr>
                <w:rFonts w:ascii="Calibri"/>
                <w:i/>
                <w:color w:val="7F7F7F" w:themeColor="text1" w:themeTint="80"/>
              </w:rPr>
              <w:t xml:space="preserve">for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the</w:t>
            </w:r>
            <w:r w:rsidRPr="00D43563">
              <w:rPr>
                <w:rFonts w:ascii="Calibri"/>
                <w:i/>
                <w:color w:val="7F7F7F" w:themeColor="text1" w:themeTint="80"/>
                <w:spacing w:val="18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summing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up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and</w:t>
            </w:r>
            <w:r w:rsidRPr="00D43563">
              <w:rPr>
                <w:rFonts w:ascii="Calibri"/>
                <w:i/>
                <w:color w:val="7F7F7F" w:themeColor="text1" w:themeTint="80"/>
                <w:spacing w:val="-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pulling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together</w:t>
            </w:r>
            <w:r w:rsidRPr="00D43563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of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the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concepts</w:t>
            </w:r>
            <w:r w:rsidRPr="00D43563">
              <w:rPr>
                <w:rFonts w:ascii="Calibri"/>
                <w:i/>
                <w:color w:val="7F7F7F" w:themeColor="text1" w:themeTint="80"/>
                <w:spacing w:val="2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explored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in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the</w:t>
            </w:r>
            <w:r w:rsidRPr="00D43563">
              <w:rPr>
                <w:rFonts w:ascii="Calibri"/>
                <w:i/>
                <w:color w:val="7F7F7F" w:themeColor="text1" w:themeTint="80"/>
                <w:spacing w:val="3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lesson.</w:t>
            </w:r>
          </w:p>
        </w:tc>
        <w:tc>
          <w:tcPr>
            <w:tcW w:w="3544" w:type="dxa"/>
          </w:tcPr>
          <w:p w14:paraId="2743FC0E" w14:textId="77777777" w:rsidR="00D77D71" w:rsidRDefault="00D77D71" w:rsidP="00D77D71">
            <w:pPr>
              <w:pStyle w:val="TableParagraph"/>
              <w:spacing w:before="70"/>
              <w:ind w:left="106"/>
              <w:rPr>
                <w:rFonts w:ascii="Calibri"/>
                <w:b/>
                <w:spacing w:val="-3"/>
              </w:rPr>
            </w:pPr>
            <w:r>
              <w:rPr>
                <w:rFonts w:ascii="Calibri"/>
                <w:b/>
                <w:spacing w:val="-1"/>
              </w:rPr>
              <w:lastRenderedPageBreak/>
              <w:t>Learner</w:t>
            </w:r>
            <w:r>
              <w:rPr>
                <w:rFonts w:ascii="Calibri"/>
                <w:b/>
                <w:spacing w:val="15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activities:</w:t>
            </w:r>
          </w:p>
          <w:p w14:paraId="76297BA0" w14:textId="77777777" w:rsidR="00D77D71" w:rsidRPr="00D77D71" w:rsidRDefault="00D77D71" w:rsidP="00D77D71">
            <w:pPr>
              <w:pStyle w:val="TableParagraph"/>
              <w:spacing w:before="70"/>
              <w:ind w:left="106"/>
              <w:rPr>
                <w:rFonts w:ascii="Calibri"/>
                <w:i/>
                <w:color w:val="767171" w:themeColor="background2" w:themeShade="80"/>
                <w:spacing w:val="-3"/>
              </w:rPr>
            </w:pPr>
            <w:r w:rsidRPr="00D77D71">
              <w:rPr>
                <w:rFonts w:ascii="Calibri"/>
                <w:i/>
                <w:color w:val="767171" w:themeColor="background2" w:themeShade="80"/>
                <w:spacing w:val="-3"/>
              </w:rPr>
              <w:t>At each stage of the lesson what will the students be doing, thinking, saying, feeling, etc.?</w:t>
            </w:r>
            <w:r>
              <w:rPr>
                <w:rFonts w:ascii="Calibri"/>
                <w:i/>
                <w:color w:val="767171" w:themeColor="background2" w:themeShade="80"/>
                <w:spacing w:val="-3"/>
              </w:rPr>
              <w:t xml:space="preserve">  It is important to ensure that the students are engaged in a variety of activities and that they are being active and taking responsibility </w:t>
            </w:r>
            <w:r w:rsidR="00E500EF">
              <w:rPr>
                <w:rFonts w:ascii="Calibri"/>
                <w:i/>
                <w:color w:val="767171" w:themeColor="background2" w:themeShade="80"/>
                <w:spacing w:val="-3"/>
              </w:rPr>
              <w:t>for their own learning</w:t>
            </w:r>
          </w:p>
          <w:p w14:paraId="3078A176" w14:textId="77777777" w:rsidR="00D77D71" w:rsidRPr="00D77D71" w:rsidRDefault="00D77D71" w:rsidP="00D77D71">
            <w:pPr>
              <w:pStyle w:val="TableParagraph"/>
              <w:spacing w:before="70"/>
              <w:ind w:left="106"/>
              <w:rPr>
                <w:rFonts w:ascii="Calibri"/>
                <w:i/>
                <w:color w:val="AEAAAA" w:themeColor="background2" w:themeShade="BF"/>
                <w:spacing w:val="-3"/>
              </w:rPr>
            </w:pPr>
          </w:p>
          <w:p w14:paraId="1ED6FAEB" w14:textId="77777777" w:rsidR="00D77D71" w:rsidRPr="00D77D71" w:rsidRDefault="00D77D71" w:rsidP="00D77D71">
            <w:pPr>
              <w:pStyle w:val="TableParagraph"/>
              <w:spacing w:before="70"/>
              <w:ind w:left="106"/>
              <w:rPr>
                <w:rFonts w:ascii="Calibri"/>
                <w:i/>
                <w:color w:val="AEAAAA" w:themeColor="background2" w:themeShade="BF"/>
                <w:spacing w:val="-3"/>
              </w:rPr>
            </w:pPr>
          </w:p>
          <w:p w14:paraId="3864D50D" w14:textId="77777777" w:rsidR="00D77D71" w:rsidRDefault="00D77D71" w:rsidP="00D77D71">
            <w:pPr>
              <w:pStyle w:val="TableParagraph"/>
              <w:spacing w:before="70"/>
              <w:ind w:left="106"/>
              <w:rPr>
                <w:rFonts w:ascii="Calibri"/>
                <w:b/>
                <w:spacing w:val="-3"/>
              </w:rPr>
            </w:pPr>
          </w:p>
          <w:p w14:paraId="0F4E18BC" w14:textId="77777777" w:rsidR="009F7BDE" w:rsidRDefault="009F7BDE" w:rsidP="00D77D71"/>
        </w:tc>
      </w:tr>
      <w:tr w:rsidR="00E500EF" w14:paraId="5A21B078" w14:textId="77777777" w:rsidTr="00E500EF">
        <w:tc>
          <w:tcPr>
            <w:tcW w:w="9209" w:type="dxa"/>
            <w:gridSpan w:val="3"/>
          </w:tcPr>
          <w:p w14:paraId="1FD2A556" w14:textId="77777777" w:rsidR="00E500EF" w:rsidRPr="00D43563" w:rsidRDefault="00E500EF" w:rsidP="00E500EF">
            <w:pPr>
              <w:pStyle w:val="TableParagraph"/>
              <w:spacing w:line="266" w:lineRule="exact"/>
              <w:ind w:right="93"/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lastRenderedPageBreak/>
              <w:t>Teacher’s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resources:</w:t>
            </w:r>
            <w:r>
              <w:rPr>
                <w:rFonts w:ascii="Calibri" w:eastAsia="Calibri" w:hAnsi="Calibri" w:cs="Calibri"/>
                <w:b/>
                <w:bCs/>
                <w:spacing w:val="10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List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4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resources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that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will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4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 xml:space="preserve">be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needed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by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4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teacher.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1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Samples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of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all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4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materials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that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3"/>
                <w:w w:val="10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will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be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handed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to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students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4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should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be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attached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to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4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lesson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plan.</w:t>
            </w:r>
          </w:p>
          <w:p w14:paraId="6F1D870B" w14:textId="77777777" w:rsidR="00E500EF" w:rsidRDefault="00E500EF" w:rsidP="00E500EF">
            <w:pPr>
              <w:pStyle w:val="TableParagraph"/>
              <w:spacing w:line="266" w:lineRule="exact"/>
              <w:ind w:left="107" w:right="93"/>
              <w:rPr>
                <w:rFonts w:ascii="Calibri" w:eastAsia="Calibri" w:hAnsi="Calibri" w:cs="Calibri"/>
              </w:rPr>
            </w:pPr>
          </w:p>
          <w:p w14:paraId="5AD290AE" w14:textId="77777777" w:rsidR="00E500EF" w:rsidRDefault="00E500EF" w:rsidP="00E500EF">
            <w:pPr>
              <w:pStyle w:val="TableParagraph"/>
              <w:spacing w:line="266" w:lineRule="exact"/>
              <w:ind w:right="93"/>
              <w:rPr>
                <w:rFonts w:ascii="Calibri" w:eastAsia="Calibri" w:hAnsi="Calibri" w:cs="Calibri"/>
              </w:rPr>
            </w:pPr>
            <w:r w:rsidRPr="00383F6F">
              <w:rPr>
                <w:rFonts w:ascii="Calibri" w:eastAsia="Calibri" w:hAnsi="Calibri" w:cs="Calibri"/>
                <w:b/>
              </w:rPr>
              <w:t>Catering for inclusion:</w:t>
            </w:r>
            <w:r w:rsidRPr="00383F6F">
              <w:rPr>
                <w:rFonts w:ascii="Calibri" w:eastAsia="Calibri" w:hAnsi="Calibri" w:cs="Calibri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Identify ways in which you will cater for these.</w:t>
            </w:r>
          </w:p>
          <w:p w14:paraId="5B053B66" w14:textId="77777777" w:rsidR="00E500EF" w:rsidRDefault="00E500EF" w:rsidP="00E500E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14:paraId="72C4B03D" w14:textId="77777777" w:rsidR="00E500EF" w:rsidRDefault="00E500EF" w:rsidP="00E500EF">
            <w:pPr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Students’</w:t>
            </w:r>
            <w:r>
              <w:rPr>
                <w:rFonts w:ascii="Calibri" w:eastAsia="Calibri" w:hAnsi="Calibri" w:cs="Calibri"/>
                <w:b/>
                <w:bCs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resources:</w:t>
            </w:r>
            <w:r>
              <w:rPr>
                <w:rFonts w:ascii="Calibri" w:eastAsia="Calibri" w:hAnsi="Calibri" w:cs="Calibri"/>
                <w:b/>
                <w:bCs/>
                <w:spacing w:val="9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List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4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4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resources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that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4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will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be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used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by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students.</w:t>
            </w:r>
          </w:p>
          <w:p w14:paraId="7EA9FB7C" w14:textId="77777777" w:rsidR="00E500EF" w:rsidRDefault="00E500EF" w:rsidP="00E500EF"/>
        </w:tc>
      </w:tr>
      <w:tr w:rsidR="00E500EF" w14:paraId="677B362C" w14:textId="77777777" w:rsidTr="00E500EF">
        <w:tc>
          <w:tcPr>
            <w:tcW w:w="9209" w:type="dxa"/>
            <w:gridSpan w:val="3"/>
          </w:tcPr>
          <w:p w14:paraId="597BBF23" w14:textId="77777777" w:rsidR="00E500EF" w:rsidRDefault="00E500EF" w:rsidP="00E500EF">
            <w:pPr>
              <w:pStyle w:val="TableParagraph"/>
              <w:spacing w:line="266" w:lineRule="exact"/>
              <w:ind w:left="106" w:right="19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Extension</w:t>
            </w:r>
            <w:r>
              <w:rPr>
                <w:rFonts w:ascii="Calibri"/>
                <w:b/>
                <w:spacing w:val="10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activities: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1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Identify</w:t>
            </w:r>
            <w:r w:rsidRPr="00D43563">
              <w:rPr>
                <w:rFonts w:ascii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interesting</w:t>
            </w:r>
            <w:r w:rsidRPr="00D43563">
              <w:rPr>
                <w:rFonts w:ascii="Calibri"/>
                <w:i/>
                <w:color w:val="7F7F7F" w:themeColor="text1" w:themeTint="80"/>
              </w:rPr>
              <w:t xml:space="preserve"> and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relevant</w:t>
            </w:r>
            <w:r w:rsidRPr="00D43563">
              <w:rPr>
                <w:rFonts w:ascii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follow-up</w:t>
            </w:r>
            <w:r w:rsidRPr="00D43563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 xml:space="preserve">activities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for</w:t>
            </w:r>
            <w:r w:rsidRPr="00D43563">
              <w:rPr>
                <w:rFonts w:ascii="Calibri"/>
                <w:i/>
                <w:color w:val="7F7F7F" w:themeColor="text1" w:themeTint="80"/>
                <w:spacing w:val="3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early</w:t>
            </w:r>
            <w:r w:rsidRPr="00D43563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finishers.</w:t>
            </w:r>
            <w:r w:rsidRPr="00D43563">
              <w:rPr>
                <w:rFonts w:ascii="Calibri"/>
                <w:i/>
                <w:color w:val="7F7F7F" w:themeColor="text1" w:themeTint="80"/>
              </w:rPr>
              <w:t xml:space="preserve"> Make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sure</w:t>
            </w:r>
            <w:r w:rsidRPr="00D43563">
              <w:rPr>
                <w:rFonts w:ascii="Calibri"/>
                <w:i/>
                <w:color w:val="7F7F7F" w:themeColor="text1" w:themeTint="80"/>
                <w:spacing w:val="125"/>
                <w:w w:val="10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these</w:t>
            </w:r>
            <w:r w:rsidRPr="00D43563">
              <w:rPr>
                <w:rFonts w:ascii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are</w:t>
            </w:r>
            <w:r w:rsidRPr="00D43563">
              <w:rPr>
                <w:rFonts w:ascii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true</w:t>
            </w:r>
            <w:r w:rsidRPr="00D43563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extension</w:t>
            </w:r>
            <w:r w:rsidRPr="00D43563">
              <w:rPr>
                <w:rFonts w:ascii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and</w:t>
            </w:r>
            <w:r w:rsidRPr="00D43563">
              <w:rPr>
                <w:rFonts w:ascii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not</w:t>
            </w:r>
            <w:r w:rsidRPr="00D43563">
              <w:rPr>
                <w:rFonts w:ascii="Calibri"/>
                <w:i/>
                <w:color w:val="7F7F7F" w:themeColor="text1" w:themeTint="80"/>
                <w:spacing w:val="3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 xml:space="preserve">more </w:t>
            </w:r>
            <w:r w:rsidRPr="00D43563">
              <w:rPr>
                <w:rFonts w:ascii="Calibri"/>
                <w:i/>
                <w:color w:val="7F7F7F" w:themeColor="text1" w:themeTint="80"/>
              </w:rPr>
              <w:t>of</w:t>
            </w:r>
            <w:r w:rsidRPr="00D43563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the</w:t>
            </w:r>
            <w:r w:rsidRPr="00D43563">
              <w:rPr>
                <w:rFonts w:ascii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same</w:t>
            </w:r>
            <w:r w:rsidRPr="00D43563">
              <w:rPr>
                <w:rFonts w:ascii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work.</w:t>
            </w:r>
            <w:r w:rsidRPr="00D43563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4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Able</w:t>
            </w:r>
            <w:r w:rsidRPr="00D43563">
              <w:rPr>
                <w:rFonts w:ascii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students</w:t>
            </w:r>
            <w:r w:rsidRPr="00D43563">
              <w:rPr>
                <w:rFonts w:ascii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should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be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 xml:space="preserve"> </w:t>
            </w:r>
            <w:proofErr w:type="gramStart"/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challenged</w:t>
            </w:r>
            <w:proofErr w:type="gramEnd"/>
            <w:r w:rsidRPr="00D43563">
              <w:rPr>
                <w:rFonts w:ascii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and</w:t>
            </w:r>
            <w:r w:rsidRPr="00D43563">
              <w:rPr>
                <w:rFonts w:ascii="Calibri"/>
                <w:i/>
                <w:color w:val="7F7F7F" w:themeColor="text1" w:themeTint="80"/>
                <w:spacing w:val="69"/>
                <w:w w:val="10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earlier</w:t>
            </w:r>
            <w:r w:rsidRPr="00D43563">
              <w:rPr>
                <w:rFonts w:ascii="Calibri"/>
                <w:i/>
                <w:color w:val="7F7F7F" w:themeColor="text1" w:themeTint="80"/>
                <w:spacing w:val="1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finishers</w:t>
            </w:r>
            <w:r w:rsidRPr="00D43563">
              <w:rPr>
                <w:rFonts w:ascii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should</w:t>
            </w:r>
            <w:r w:rsidRPr="00D43563">
              <w:rPr>
                <w:rFonts w:ascii="Calibri"/>
                <w:i/>
                <w:color w:val="7F7F7F" w:themeColor="text1" w:themeTint="80"/>
                <w:spacing w:val="9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4"/>
              </w:rPr>
              <w:t>be</w:t>
            </w:r>
            <w:r w:rsidRPr="00D43563">
              <w:rPr>
                <w:rFonts w:ascii="Calibri"/>
                <w:i/>
                <w:color w:val="7F7F7F" w:themeColor="text1" w:themeTint="80"/>
                <w:spacing w:val="9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rewarded</w:t>
            </w:r>
            <w:r w:rsidRPr="00D43563">
              <w:rPr>
                <w:rFonts w:ascii="Calibri"/>
                <w:i/>
                <w:color w:val="7F7F7F" w:themeColor="text1" w:themeTint="80"/>
                <w:spacing w:val="9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with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enjoyable</w:t>
            </w:r>
            <w:r w:rsidRPr="00D43563">
              <w:rPr>
                <w:rFonts w:ascii="Calibri"/>
                <w:i/>
                <w:color w:val="7F7F7F" w:themeColor="text1" w:themeTint="80"/>
                <w:spacing w:val="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but</w:t>
            </w:r>
            <w:r w:rsidRPr="00D43563">
              <w:rPr>
                <w:rFonts w:ascii="Calibri"/>
                <w:i/>
                <w:color w:val="7F7F7F" w:themeColor="text1" w:themeTint="80"/>
                <w:spacing w:val="4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worthwhile</w:t>
            </w:r>
            <w:r w:rsidRPr="00D43563">
              <w:rPr>
                <w:rFonts w:ascii="Calibri"/>
                <w:i/>
                <w:color w:val="7F7F7F" w:themeColor="text1" w:themeTint="80"/>
                <w:spacing w:val="1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activities.</w:t>
            </w:r>
          </w:p>
          <w:p w14:paraId="7B608FDB" w14:textId="77777777" w:rsidR="00E500EF" w:rsidRDefault="00E500EF" w:rsidP="00E500E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427BC536" w14:textId="77777777" w:rsidR="00E500EF" w:rsidRDefault="00E500EF" w:rsidP="00E500EF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14:paraId="21497DD0" w14:textId="77777777" w:rsidR="00E500EF" w:rsidRPr="00B53DED" w:rsidRDefault="00E500EF" w:rsidP="00E500EF">
            <w:pPr>
              <w:pStyle w:val="TableParagraph"/>
              <w:spacing w:line="244" w:lineRule="auto"/>
              <w:ind w:left="107" w:right="297"/>
              <w:rPr>
                <w:rFonts w:ascii="Calibri" w:eastAsia="Calibri" w:hAnsi="Calibri" w:cs="Calibri"/>
                <w:color w:val="BFBFBF" w:themeColor="background1" w:themeShade="BF"/>
              </w:rPr>
            </w:pPr>
            <w:r>
              <w:rPr>
                <w:rFonts w:ascii="Calibri"/>
                <w:b/>
                <w:spacing w:val="-2"/>
              </w:rPr>
              <w:t>Learning</w:t>
            </w:r>
            <w:r>
              <w:rPr>
                <w:rFonts w:ascii="Calibri"/>
                <w:b/>
                <w:spacing w:val="7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space</w:t>
            </w:r>
            <w:r>
              <w:rPr>
                <w:rFonts w:ascii="Calibri"/>
                <w:b/>
                <w:spacing w:val="9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set-up:</w:t>
            </w:r>
            <w:r>
              <w:rPr>
                <w:rFonts w:ascii="Calibri"/>
                <w:b/>
                <w:spacing w:val="9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This</w:t>
            </w:r>
            <w:r w:rsidRPr="00D43563">
              <w:rPr>
                <w:rFonts w:ascii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should</w:t>
            </w:r>
            <w:r w:rsidRPr="00D43563">
              <w:rPr>
                <w:rFonts w:ascii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include</w:t>
            </w:r>
            <w:r w:rsidRPr="00D43563">
              <w:rPr>
                <w:rFonts w:ascii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room</w:t>
            </w:r>
            <w:r w:rsidRPr="00D43563">
              <w:rPr>
                <w:rFonts w:ascii="Calibri"/>
                <w:i/>
                <w:color w:val="7F7F7F" w:themeColor="text1" w:themeTint="80"/>
                <w:spacing w:val="9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layout</w:t>
            </w:r>
            <w:r w:rsidRPr="00D43563">
              <w:rPr>
                <w:rFonts w:ascii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and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any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material</w:t>
            </w:r>
            <w:r w:rsidRPr="00D43563">
              <w:rPr>
                <w:rFonts w:ascii="Calibri"/>
                <w:i/>
                <w:color w:val="7F7F7F" w:themeColor="text1" w:themeTint="80"/>
                <w:spacing w:val="4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that</w:t>
            </w:r>
            <w:r w:rsidRPr="00D43563">
              <w:rPr>
                <w:rFonts w:ascii="Calibri"/>
                <w:i/>
                <w:color w:val="7F7F7F" w:themeColor="text1" w:themeTint="80"/>
                <w:spacing w:val="3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will</w:t>
            </w:r>
            <w:r w:rsidRPr="00D43563">
              <w:rPr>
                <w:rFonts w:ascii="Calibri"/>
                <w:i/>
                <w:color w:val="7F7F7F" w:themeColor="text1" w:themeTint="80"/>
                <w:spacing w:val="-4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be</w:t>
            </w:r>
            <w:r w:rsidRPr="00D43563">
              <w:rPr>
                <w:rFonts w:ascii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presented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</w:rPr>
              <w:t>and</w:t>
            </w:r>
            <w:r w:rsidRPr="00D43563">
              <w:rPr>
                <w:rFonts w:ascii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is</w:t>
            </w:r>
            <w:r w:rsidRPr="00D43563">
              <w:rPr>
                <w:rFonts w:ascii="Calibri"/>
                <w:i/>
                <w:color w:val="7F7F7F" w:themeColor="text1" w:themeTint="80"/>
                <w:spacing w:val="69"/>
                <w:w w:val="101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planned</w:t>
            </w:r>
            <w:r w:rsidRPr="00D43563">
              <w:rPr>
                <w:rFonts w:ascii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prior</w:t>
            </w:r>
            <w:r w:rsidRPr="00D43563">
              <w:rPr>
                <w:rFonts w:ascii="Calibri"/>
                <w:i/>
                <w:color w:val="7F7F7F" w:themeColor="text1" w:themeTint="80"/>
                <w:spacing w:val="9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2"/>
              </w:rPr>
              <w:t>to</w:t>
            </w:r>
            <w:r w:rsidRPr="00D43563">
              <w:rPr>
                <w:rFonts w:ascii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1"/>
              </w:rPr>
              <w:t>the</w:t>
            </w:r>
            <w:r w:rsidRPr="00D43563">
              <w:rPr>
                <w:rFonts w:ascii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/>
                <w:i/>
                <w:color w:val="7F7F7F" w:themeColor="text1" w:themeTint="80"/>
                <w:spacing w:val="-3"/>
              </w:rPr>
              <w:t>lesson.</w:t>
            </w:r>
          </w:p>
          <w:p w14:paraId="1B6C5C32" w14:textId="77777777" w:rsidR="00E500EF" w:rsidRDefault="00E500EF" w:rsidP="00E500E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2719B685" w14:textId="77777777" w:rsidR="00E500EF" w:rsidRDefault="00E500EF" w:rsidP="00E500EF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07BC351" w14:textId="12819C09" w:rsidR="00E500EF" w:rsidRPr="004D0B61" w:rsidRDefault="00E500EF" w:rsidP="00E500EF">
            <w:pPr>
              <w:pStyle w:val="TableParagraph"/>
              <w:spacing w:line="241" w:lineRule="auto"/>
              <w:ind w:left="106" w:right="334"/>
              <w:jc w:val="both"/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</w:pPr>
            <w:r w:rsidRPr="004D0B61">
              <w:rPr>
                <w:rFonts w:ascii="Calibri" w:hAnsi="Calibri"/>
                <w:b/>
                <w:strike/>
                <w:spacing w:val="-2"/>
              </w:rPr>
              <w:t>Self-evaluation:</w:t>
            </w:r>
            <w:r w:rsidRPr="004D0B61">
              <w:rPr>
                <w:rFonts w:ascii="Calibri" w:hAnsi="Calibri"/>
                <w:b/>
                <w:strike/>
                <w:spacing w:val="5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 xml:space="preserve">The </w:t>
            </w:r>
            <w:r w:rsidR="004D0B61"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 xml:space="preserve">PST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write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6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their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8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own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 xml:space="preserve"> reflections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4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</w:rPr>
              <w:t>on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6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what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2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they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5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did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during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6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4"/>
              </w:rPr>
              <w:t>the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lesson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5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and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6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how</w:t>
            </w:r>
            <w:r w:rsidR="004D0B61" w:rsidRPr="004D0B61">
              <w:rPr>
                <w:rFonts w:ascii="Calibri" w:hAnsi="Calibri"/>
                <w:i/>
                <w:strike/>
                <w:color w:val="7F7F7F" w:themeColor="text1" w:themeTint="80"/>
                <w:spacing w:val="105"/>
                <w:w w:val="101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the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6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students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5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responded.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12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</w:rPr>
              <w:t>It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2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will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4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also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6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include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comments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5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4"/>
              </w:rPr>
              <w:t>on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5"/>
              </w:rPr>
              <w:t xml:space="preserve"> </w:t>
            </w:r>
            <w:r w:rsidR="004D0B61" w:rsidRPr="004D0B61">
              <w:rPr>
                <w:rFonts w:ascii="Calibri" w:hAnsi="Calibri"/>
                <w:i/>
                <w:strike/>
                <w:color w:val="7F7F7F" w:themeColor="text1" w:themeTint="80"/>
                <w:spacing w:val="5"/>
              </w:rPr>
              <w:t>the PST’s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8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 xml:space="preserve">own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perceived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5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strengths,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weaknesses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7"/>
                <w:w w:val="101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</w:rPr>
              <w:t>and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5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what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3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 xml:space="preserve">else they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may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6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4"/>
              </w:rPr>
              <w:t>do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6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to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5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improve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their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9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teaching.</w:t>
            </w:r>
          </w:p>
          <w:p w14:paraId="4700BA57" w14:textId="77777777" w:rsidR="00E500EF" w:rsidRDefault="00E500EF" w:rsidP="00E500EF">
            <w:pPr>
              <w:pStyle w:val="TableParagraph"/>
              <w:spacing w:line="241" w:lineRule="auto"/>
              <w:ind w:left="106" w:right="3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F97320" w14:textId="77777777" w:rsidR="00E500EF" w:rsidRPr="004D0B61" w:rsidRDefault="00E500EF" w:rsidP="00E500EF">
            <w:pPr>
              <w:pStyle w:val="TableParagraph"/>
              <w:spacing w:line="265" w:lineRule="exact"/>
              <w:ind w:left="106"/>
              <w:rPr>
                <w:rFonts w:ascii="Calibri" w:eastAsia="Calibri" w:hAnsi="Calibri" w:cs="Calibri"/>
                <w:strike/>
                <w:color w:val="7F7F7F" w:themeColor="text1" w:themeTint="80"/>
              </w:rPr>
            </w:pPr>
            <w:r w:rsidRPr="004D0B61">
              <w:rPr>
                <w:rFonts w:ascii="Calibri" w:hAnsi="Calibri"/>
                <w:b/>
                <w:strike/>
              </w:rPr>
              <w:t>Key</w:t>
            </w:r>
            <w:r w:rsidRPr="004D0B61">
              <w:rPr>
                <w:rFonts w:ascii="Calibri" w:hAnsi="Calibri"/>
                <w:b/>
                <w:strike/>
                <w:spacing w:val="7"/>
              </w:rPr>
              <w:t xml:space="preserve"> </w:t>
            </w:r>
            <w:r w:rsidRPr="004D0B61">
              <w:rPr>
                <w:rFonts w:ascii="Calibri" w:hAnsi="Calibri"/>
                <w:b/>
                <w:strike/>
                <w:spacing w:val="-4"/>
              </w:rPr>
              <w:t>questions:</w:t>
            </w:r>
          </w:p>
          <w:p w14:paraId="59C24C18" w14:textId="77777777" w:rsidR="00E500EF" w:rsidRPr="004D0B61" w:rsidRDefault="00E500EF" w:rsidP="00E500EF">
            <w:pPr>
              <w:pStyle w:val="ListParagraph"/>
              <w:numPr>
                <w:ilvl w:val="0"/>
                <w:numId w:val="3"/>
              </w:numPr>
              <w:tabs>
                <w:tab w:val="left" w:pos="828"/>
              </w:tabs>
              <w:spacing w:line="277" w:lineRule="exact"/>
              <w:ind w:hanging="360"/>
              <w:rPr>
                <w:rFonts w:ascii="Calibri" w:eastAsia="Calibri" w:hAnsi="Calibri" w:cs="Calibri"/>
                <w:strike/>
                <w:color w:val="7F7F7F" w:themeColor="text1" w:themeTint="80"/>
              </w:rPr>
            </w:pPr>
            <w:r w:rsidRPr="004D0B61">
              <w:rPr>
                <w:rFonts w:ascii="Calibri" w:hAnsi="Calibri"/>
                <w:i/>
                <w:strike/>
                <w:color w:val="7F7F7F" w:themeColor="text1" w:themeTint="80"/>
              </w:rPr>
              <w:t>What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4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did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8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students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8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learn/achieve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10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through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8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this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8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lesson?</w:t>
            </w:r>
          </w:p>
          <w:p w14:paraId="0DEE1AC7" w14:textId="77777777" w:rsidR="00E500EF" w:rsidRPr="004D0B61" w:rsidRDefault="00E500EF" w:rsidP="00E500EF">
            <w:pPr>
              <w:pStyle w:val="ListParagraph"/>
              <w:numPr>
                <w:ilvl w:val="0"/>
                <w:numId w:val="3"/>
              </w:numPr>
              <w:tabs>
                <w:tab w:val="left" w:pos="828"/>
              </w:tabs>
              <w:ind w:hanging="360"/>
              <w:rPr>
                <w:rFonts w:ascii="Calibri" w:eastAsia="Calibri" w:hAnsi="Calibri" w:cs="Calibri"/>
                <w:strike/>
                <w:color w:val="7F7F7F" w:themeColor="text1" w:themeTint="80"/>
              </w:rPr>
            </w:pPr>
            <w:r w:rsidRPr="004D0B61">
              <w:rPr>
                <w:rFonts w:ascii="Calibri" w:hAnsi="Calibri"/>
                <w:i/>
                <w:strike/>
                <w:color w:val="7F7F7F" w:themeColor="text1" w:themeTint="80"/>
              </w:rPr>
              <w:t>What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6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evidence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8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is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6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there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that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3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learning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occurred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and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did it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2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match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your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1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learning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outcomes?</w:t>
            </w:r>
          </w:p>
          <w:p w14:paraId="0285F78C" w14:textId="77777777" w:rsidR="00E500EF" w:rsidRPr="004D0B61" w:rsidRDefault="00E500EF" w:rsidP="00E500EF">
            <w:pPr>
              <w:pStyle w:val="ListParagraph"/>
              <w:numPr>
                <w:ilvl w:val="0"/>
                <w:numId w:val="3"/>
              </w:numPr>
              <w:tabs>
                <w:tab w:val="left" w:pos="828"/>
              </w:tabs>
              <w:ind w:hanging="360"/>
              <w:rPr>
                <w:rFonts w:ascii="Calibri" w:eastAsia="Calibri" w:hAnsi="Calibri" w:cs="Calibri"/>
                <w:strike/>
                <w:color w:val="7F7F7F" w:themeColor="text1" w:themeTint="80"/>
              </w:rPr>
            </w:pP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How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4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could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it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3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have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8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been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improved?</w:t>
            </w:r>
          </w:p>
          <w:p w14:paraId="687672A0" w14:textId="77777777" w:rsidR="00E500EF" w:rsidRPr="004D0B61" w:rsidRDefault="00E500EF" w:rsidP="00E500EF">
            <w:pPr>
              <w:pStyle w:val="ListParagraph"/>
              <w:numPr>
                <w:ilvl w:val="0"/>
                <w:numId w:val="3"/>
              </w:numPr>
              <w:tabs>
                <w:tab w:val="left" w:pos="828"/>
              </w:tabs>
              <w:spacing w:line="244" w:lineRule="auto"/>
              <w:ind w:right="249" w:hanging="360"/>
              <w:rPr>
                <w:rFonts w:ascii="Calibri" w:eastAsia="Calibri" w:hAnsi="Calibri" w:cs="Calibri"/>
                <w:strike/>
                <w:color w:val="7F7F7F" w:themeColor="text1" w:themeTint="80"/>
              </w:rPr>
            </w:pP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How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4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</w:rPr>
              <w:t>has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5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4"/>
              </w:rPr>
              <w:t>the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8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assessment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3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informed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your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9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teaching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6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(e.g.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pace,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8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direction)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2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in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this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5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3"/>
              </w:rPr>
              <w:t>lesson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7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</w:rPr>
              <w:t>and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6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2"/>
              </w:rPr>
              <w:t>future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51"/>
                <w:w w:val="101"/>
              </w:rPr>
              <w:t xml:space="preserve"> </w:t>
            </w:r>
            <w:r w:rsidRPr="004D0B61">
              <w:rPr>
                <w:rFonts w:ascii="Calibri" w:hAnsi="Calibri"/>
                <w:i/>
                <w:strike/>
                <w:color w:val="7F7F7F" w:themeColor="text1" w:themeTint="80"/>
                <w:spacing w:val="-1"/>
              </w:rPr>
              <w:t>lessons?</w:t>
            </w:r>
          </w:p>
          <w:p w14:paraId="231849E2" w14:textId="77777777" w:rsidR="00E500EF" w:rsidRDefault="00E500EF" w:rsidP="00E500EF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75D720D7" w14:textId="77777777" w:rsidR="00E500EF" w:rsidRDefault="00E500EF" w:rsidP="00E500EF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13CBB8" w14:textId="77777777" w:rsidR="00E500EF" w:rsidRDefault="00E500EF" w:rsidP="00E500EF">
            <w:r w:rsidRPr="005A3E51">
              <w:rPr>
                <w:rFonts w:ascii="Calibri" w:eastAsia="Calibri" w:hAnsi="Calibri" w:cs="Calibri"/>
                <w:b/>
                <w:bCs/>
                <w:strike/>
                <w:spacing w:val="-2"/>
              </w:rPr>
              <w:t>Supervising teacher’s</w:t>
            </w:r>
            <w:r w:rsidRPr="005A3E51">
              <w:rPr>
                <w:rFonts w:ascii="Calibri" w:eastAsia="Calibri" w:hAnsi="Calibri" w:cs="Calibri"/>
                <w:b/>
                <w:bCs/>
                <w:strike/>
                <w:spacing w:val="4"/>
              </w:rPr>
              <w:t xml:space="preserve"> </w:t>
            </w:r>
            <w:r w:rsidRPr="005A3E51">
              <w:rPr>
                <w:rFonts w:ascii="Calibri" w:eastAsia="Calibri" w:hAnsi="Calibri" w:cs="Calibri"/>
                <w:b/>
                <w:bCs/>
                <w:strike/>
                <w:spacing w:val="-3"/>
              </w:rPr>
              <w:t>comments: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 xml:space="preserve">supervising teacher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will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make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9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specific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written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comments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relating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to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each</w:t>
            </w:r>
            <w:r>
              <w:rPr>
                <w:rFonts w:ascii="Calibri" w:eastAsia="Calibri" w:hAnsi="Calibri" w:cs="Calibri"/>
                <w:i/>
                <w:color w:val="7F7F7F" w:themeColor="text1" w:themeTint="80"/>
                <w:spacing w:val="99"/>
                <w:w w:val="10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supervised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lesson.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4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This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will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4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4"/>
              </w:rPr>
              <w:t>form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9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the basis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of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reflective consultation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that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follows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4"/>
              </w:rPr>
              <w:t>each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lesson.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4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It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2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is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107"/>
                <w:w w:val="10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important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that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4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these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comments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are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supportive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 xml:space="preserve"> and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helpful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5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to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4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beginning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pre-service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9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teacher.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14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They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6"/>
                <w:w w:val="101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will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3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</w:rPr>
              <w:t>be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filed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4"/>
              </w:rPr>
              <w:t>in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1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lesson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folder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3"/>
              </w:rPr>
              <w:t>together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8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with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6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4"/>
              </w:rPr>
              <w:t>the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appropriate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7"/>
              </w:rPr>
              <w:t xml:space="preserve"> </w:t>
            </w:r>
            <w:r w:rsidRPr="00D43563">
              <w:rPr>
                <w:rFonts w:ascii="Calibri" w:eastAsia="Calibri" w:hAnsi="Calibri" w:cs="Calibri"/>
                <w:i/>
                <w:color w:val="7F7F7F" w:themeColor="text1" w:themeTint="80"/>
                <w:spacing w:val="-2"/>
              </w:rPr>
              <w:t>lesson.</w:t>
            </w:r>
          </w:p>
        </w:tc>
      </w:tr>
    </w:tbl>
    <w:p w14:paraId="7CDA1823" w14:textId="77777777" w:rsidR="00F30778" w:rsidRDefault="00F30778" w:rsidP="00F30778">
      <w:pPr>
        <w:jc w:val="center"/>
      </w:pPr>
    </w:p>
    <w:p w14:paraId="55DCF4F8" w14:textId="77777777" w:rsidR="00F30778" w:rsidRDefault="00F30778"/>
    <w:sectPr w:rsidR="00F307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35C4C"/>
    <w:multiLevelType w:val="hybridMultilevel"/>
    <w:tmpl w:val="264478AC"/>
    <w:lvl w:ilvl="0" w:tplc="E506D03A">
      <w:start w:val="1"/>
      <w:numFmt w:val="bullet"/>
      <w:lvlText w:val=""/>
      <w:lvlJc w:val="left"/>
      <w:pPr>
        <w:ind w:left="827" w:hanging="361"/>
      </w:pPr>
      <w:rPr>
        <w:rFonts w:ascii="Symbol" w:eastAsia="Symbol" w:hAnsi="Symbol" w:hint="default"/>
        <w:w w:val="101"/>
        <w:sz w:val="22"/>
        <w:szCs w:val="22"/>
      </w:rPr>
    </w:lvl>
    <w:lvl w:ilvl="1" w:tplc="EF8EE050">
      <w:start w:val="1"/>
      <w:numFmt w:val="bullet"/>
      <w:lvlText w:val="•"/>
      <w:lvlJc w:val="left"/>
      <w:pPr>
        <w:ind w:left="1690" w:hanging="361"/>
      </w:pPr>
      <w:rPr>
        <w:rFonts w:hint="default"/>
      </w:rPr>
    </w:lvl>
    <w:lvl w:ilvl="2" w:tplc="E16A37D2">
      <w:start w:val="1"/>
      <w:numFmt w:val="bullet"/>
      <w:lvlText w:val="•"/>
      <w:lvlJc w:val="left"/>
      <w:pPr>
        <w:ind w:left="2553" w:hanging="361"/>
      </w:pPr>
      <w:rPr>
        <w:rFonts w:hint="default"/>
      </w:rPr>
    </w:lvl>
    <w:lvl w:ilvl="3" w:tplc="E96C6548">
      <w:start w:val="1"/>
      <w:numFmt w:val="bullet"/>
      <w:lvlText w:val="•"/>
      <w:lvlJc w:val="left"/>
      <w:pPr>
        <w:ind w:left="3416" w:hanging="361"/>
      </w:pPr>
      <w:rPr>
        <w:rFonts w:hint="default"/>
      </w:rPr>
    </w:lvl>
    <w:lvl w:ilvl="4" w:tplc="15B403B0">
      <w:start w:val="1"/>
      <w:numFmt w:val="bullet"/>
      <w:lvlText w:val="•"/>
      <w:lvlJc w:val="left"/>
      <w:pPr>
        <w:ind w:left="4279" w:hanging="361"/>
      </w:pPr>
      <w:rPr>
        <w:rFonts w:hint="default"/>
      </w:rPr>
    </w:lvl>
    <w:lvl w:ilvl="5" w:tplc="ED6C0BA8">
      <w:start w:val="1"/>
      <w:numFmt w:val="bullet"/>
      <w:lvlText w:val="•"/>
      <w:lvlJc w:val="left"/>
      <w:pPr>
        <w:ind w:left="5143" w:hanging="361"/>
      </w:pPr>
      <w:rPr>
        <w:rFonts w:hint="default"/>
      </w:rPr>
    </w:lvl>
    <w:lvl w:ilvl="6" w:tplc="9C2819AA">
      <w:start w:val="1"/>
      <w:numFmt w:val="bullet"/>
      <w:lvlText w:val="•"/>
      <w:lvlJc w:val="left"/>
      <w:pPr>
        <w:ind w:left="6006" w:hanging="361"/>
      </w:pPr>
      <w:rPr>
        <w:rFonts w:hint="default"/>
      </w:rPr>
    </w:lvl>
    <w:lvl w:ilvl="7" w:tplc="070A65CE">
      <w:start w:val="1"/>
      <w:numFmt w:val="bullet"/>
      <w:lvlText w:val="•"/>
      <w:lvlJc w:val="left"/>
      <w:pPr>
        <w:ind w:left="6869" w:hanging="361"/>
      </w:pPr>
      <w:rPr>
        <w:rFonts w:hint="default"/>
      </w:rPr>
    </w:lvl>
    <w:lvl w:ilvl="8" w:tplc="1C0EB11A">
      <w:start w:val="1"/>
      <w:numFmt w:val="bullet"/>
      <w:lvlText w:val="•"/>
      <w:lvlJc w:val="left"/>
      <w:pPr>
        <w:ind w:left="7732" w:hanging="361"/>
      </w:pPr>
      <w:rPr>
        <w:rFonts w:hint="default"/>
      </w:rPr>
    </w:lvl>
  </w:abstractNum>
  <w:abstractNum w:abstractNumId="1" w15:restartNumberingAfterBreak="0">
    <w:nsid w:val="512E0D1F"/>
    <w:multiLevelType w:val="hybridMultilevel"/>
    <w:tmpl w:val="1C2C3FBE"/>
    <w:lvl w:ilvl="0" w:tplc="C80887FC">
      <w:start w:val="1"/>
      <w:numFmt w:val="decimal"/>
      <w:lvlText w:val="%1."/>
      <w:lvlJc w:val="left"/>
      <w:pPr>
        <w:ind w:left="827" w:hanging="361"/>
      </w:pPr>
      <w:rPr>
        <w:rFonts w:ascii="Calibri" w:eastAsia="Calibri" w:hAnsi="Calibri" w:hint="default"/>
        <w:i/>
        <w:spacing w:val="2"/>
        <w:w w:val="101"/>
        <w:sz w:val="22"/>
        <w:szCs w:val="22"/>
      </w:rPr>
    </w:lvl>
    <w:lvl w:ilvl="1" w:tplc="437433B2">
      <w:start w:val="1"/>
      <w:numFmt w:val="bullet"/>
      <w:lvlText w:val="•"/>
      <w:lvlJc w:val="left"/>
      <w:pPr>
        <w:ind w:left="1690" w:hanging="361"/>
      </w:pPr>
      <w:rPr>
        <w:rFonts w:hint="default"/>
      </w:rPr>
    </w:lvl>
    <w:lvl w:ilvl="2" w:tplc="A6E04A94">
      <w:start w:val="1"/>
      <w:numFmt w:val="bullet"/>
      <w:lvlText w:val="•"/>
      <w:lvlJc w:val="left"/>
      <w:pPr>
        <w:ind w:left="2553" w:hanging="361"/>
      </w:pPr>
      <w:rPr>
        <w:rFonts w:hint="default"/>
      </w:rPr>
    </w:lvl>
    <w:lvl w:ilvl="3" w:tplc="6714D244">
      <w:start w:val="1"/>
      <w:numFmt w:val="bullet"/>
      <w:lvlText w:val="•"/>
      <w:lvlJc w:val="left"/>
      <w:pPr>
        <w:ind w:left="3416" w:hanging="361"/>
      </w:pPr>
      <w:rPr>
        <w:rFonts w:hint="default"/>
      </w:rPr>
    </w:lvl>
    <w:lvl w:ilvl="4" w:tplc="39AE360E">
      <w:start w:val="1"/>
      <w:numFmt w:val="bullet"/>
      <w:lvlText w:val="•"/>
      <w:lvlJc w:val="left"/>
      <w:pPr>
        <w:ind w:left="4279" w:hanging="361"/>
      </w:pPr>
      <w:rPr>
        <w:rFonts w:hint="default"/>
      </w:rPr>
    </w:lvl>
    <w:lvl w:ilvl="5" w:tplc="4704C02E">
      <w:start w:val="1"/>
      <w:numFmt w:val="bullet"/>
      <w:lvlText w:val="•"/>
      <w:lvlJc w:val="left"/>
      <w:pPr>
        <w:ind w:left="5142" w:hanging="361"/>
      </w:pPr>
      <w:rPr>
        <w:rFonts w:hint="default"/>
      </w:rPr>
    </w:lvl>
    <w:lvl w:ilvl="6" w:tplc="3C6A1662">
      <w:start w:val="1"/>
      <w:numFmt w:val="bullet"/>
      <w:lvlText w:val="•"/>
      <w:lvlJc w:val="left"/>
      <w:pPr>
        <w:ind w:left="6006" w:hanging="361"/>
      </w:pPr>
      <w:rPr>
        <w:rFonts w:hint="default"/>
      </w:rPr>
    </w:lvl>
    <w:lvl w:ilvl="7" w:tplc="0124F8E6">
      <w:start w:val="1"/>
      <w:numFmt w:val="bullet"/>
      <w:lvlText w:val="•"/>
      <w:lvlJc w:val="left"/>
      <w:pPr>
        <w:ind w:left="6869" w:hanging="361"/>
      </w:pPr>
      <w:rPr>
        <w:rFonts w:hint="default"/>
      </w:rPr>
    </w:lvl>
    <w:lvl w:ilvl="8" w:tplc="3C48E190">
      <w:start w:val="1"/>
      <w:numFmt w:val="bullet"/>
      <w:lvlText w:val="•"/>
      <w:lvlJc w:val="left"/>
      <w:pPr>
        <w:ind w:left="7732" w:hanging="361"/>
      </w:pPr>
      <w:rPr>
        <w:rFonts w:hint="default"/>
      </w:rPr>
    </w:lvl>
  </w:abstractNum>
  <w:abstractNum w:abstractNumId="2" w15:restartNumberingAfterBreak="0">
    <w:nsid w:val="77BF2844"/>
    <w:multiLevelType w:val="hybridMultilevel"/>
    <w:tmpl w:val="499A0B72"/>
    <w:lvl w:ilvl="0" w:tplc="5C1047D6">
      <w:start w:val="1"/>
      <w:numFmt w:val="decimal"/>
      <w:lvlText w:val="%1."/>
      <w:lvlJc w:val="left"/>
      <w:pPr>
        <w:ind w:left="467" w:hanging="360"/>
      </w:pPr>
      <w:rPr>
        <w:rFonts w:hint="default"/>
        <w:i w:val="0"/>
      </w:rPr>
    </w:lvl>
    <w:lvl w:ilvl="1" w:tplc="0C090019" w:tentative="1">
      <w:start w:val="1"/>
      <w:numFmt w:val="lowerLetter"/>
      <w:lvlText w:val="%2."/>
      <w:lvlJc w:val="left"/>
      <w:pPr>
        <w:ind w:left="1187" w:hanging="360"/>
      </w:pPr>
    </w:lvl>
    <w:lvl w:ilvl="2" w:tplc="0C09001B" w:tentative="1">
      <w:start w:val="1"/>
      <w:numFmt w:val="lowerRoman"/>
      <w:lvlText w:val="%3."/>
      <w:lvlJc w:val="right"/>
      <w:pPr>
        <w:ind w:left="1907" w:hanging="180"/>
      </w:pPr>
    </w:lvl>
    <w:lvl w:ilvl="3" w:tplc="0C09000F" w:tentative="1">
      <w:start w:val="1"/>
      <w:numFmt w:val="decimal"/>
      <w:lvlText w:val="%4."/>
      <w:lvlJc w:val="left"/>
      <w:pPr>
        <w:ind w:left="2627" w:hanging="360"/>
      </w:pPr>
    </w:lvl>
    <w:lvl w:ilvl="4" w:tplc="0C090019" w:tentative="1">
      <w:start w:val="1"/>
      <w:numFmt w:val="lowerLetter"/>
      <w:lvlText w:val="%5."/>
      <w:lvlJc w:val="left"/>
      <w:pPr>
        <w:ind w:left="3347" w:hanging="360"/>
      </w:pPr>
    </w:lvl>
    <w:lvl w:ilvl="5" w:tplc="0C09001B" w:tentative="1">
      <w:start w:val="1"/>
      <w:numFmt w:val="lowerRoman"/>
      <w:lvlText w:val="%6."/>
      <w:lvlJc w:val="right"/>
      <w:pPr>
        <w:ind w:left="4067" w:hanging="180"/>
      </w:pPr>
    </w:lvl>
    <w:lvl w:ilvl="6" w:tplc="0C09000F" w:tentative="1">
      <w:start w:val="1"/>
      <w:numFmt w:val="decimal"/>
      <w:lvlText w:val="%7."/>
      <w:lvlJc w:val="left"/>
      <w:pPr>
        <w:ind w:left="4787" w:hanging="360"/>
      </w:pPr>
    </w:lvl>
    <w:lvl w:ilvl="7" w:tplc="0C090019" w:tentative="1">
      <w:start w:val="1"/>
      <w:numFmt w:val="lowerLetter"/>
      <w:lvlText w:val="%8."/>
      <w:lvlJc w:val="left"/>
      <w:pPr>
        <w:ind w:left="5507" w:hanging="360"/>
      </w:pPr>
    </w:lvl>
    <w:lvl w:ilvl="8" w:tplc="0C09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778"/>
    <w:rsid w:val="000D2CAC"/>
    <w:rsid w:val="00107C60"/>
    <w:rsid w:val="00362568"/>
    <w:rsid w:val="004D0B61"/>
    <w:rsid w:val="005A2E0E"/>
    <w:rsid w:val="005A3E51"/>
    <w:rsid w:val="005C4C31"/>
    <w:rsid w:val="00944F93"/>
    <w:rsid w:val="009877C8"/>
    <w:rsid w:val="009F7BDE"/>
    <w:rsid w:val="00A30DB5"/>
    <w:rsid w:val="00D461BC"/>
    <w:rsid w:val="00D77D71"/>
    <w:rsid w:val="00DE61AC"/>
    <w:rsid w:val="00E500EF"/>
    <w:rsid w:val="00F30778"/>
    <w:rsid w:val="00F66C69"/>
    <w:rsid w:val="00FB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8E23C"/>
  <w15:chartTrackingRefBased/>
  <w15:docId w15:val="{CD9F6D17-0496-42C0-89AF-6B8F9AF4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0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66C69"/>
    <w:pPr>
      <w:widowControl w:val="0"/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9F7BDE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9F7BDE"/>
    <w:pPr>
      <w:widowControl w:val="0"/>
      <w:spacing w:after="0" w:line="240" w:lineRule="auto"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E61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caa.vic.edu.au/Pages/vce/studies/index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ctoriancurriculum.vcaa.vic.edu.a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Mclean</dc:creator>
  <cp:keywords/>
  <dc:description/>
  <cp:lastModifiedBy>RAJVI DHUNDOO</cp:lastModifiedBy>
  <cp:revision>2</cp:revision>
  <dcterms:created xsi:type="dcterms:W3CDTF">2019-03-27T06:38:00Z</dcterms:created>
  <dcterms:modified xsi:type="dcterms:W3CDTF">2019-03-27T06:38:00Z</dcterms:modified>
</cp:coreProperties>
</file>